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E0803" w14:textId="77777777" w:rsidR="003A21F4" w:rsidRDefault="001D5082">
      <w:pPr>
        <w:pStyle w:val="Zkladntext20"/>
        <w:shd w:val="clear" w:color="auto" w:fill="auto"/>
        <w:tabs>
          <w:tab w:val="left" w:leader="dot" w:pos="2266"/>
        </w:tabs>
        <w:spacing w:line="240" w:lineRule="auto"/>
        <w:ind w:right="80" w:firstLine="0"/>
        <w:rPr>
          <w:rFonts w:ascii="Arial Narrow" w:hAnsi="Arial Narrow"/>
          <w:caps/>
          <w:color w:val="auto"/>
          <w:kern w:val="22"/>
          <w:sz w:val="28"/>
          <w:szCs w:val="28"/>
        </w:rPr>
      </w:pPr>
      <w:r>
        <w:rPr>
          <w:rFonts w:ascii="Arial Narrow" w:hAnsi="Arial Narrow"/>
          <w:caps/>
          <w:color w:val="auto"/>
          <w:kern w:val="22"/>
          <w:sz w:val="28"/>
          <w:szCs w:val="28"/>
        </w:rPr>
        <w:t>Zmluva o dielo</w:t>
      </w:r>
    </w:p>
    <w:p w14:paraId="451633CE" w14:textId="77777777" w:rsidR="003A21F4" w:rsidRDefault="001D5082">
      <w:pPr>
        <w:pStyle w:val="Zkladntext20"/>
        <w:shd w:val="clear" w:color="auto" w:fill="auto"/>
        <w:tabs>
          <w:tab w:val="left" w:leader="dot" w:pos="2266"/>
        </w:tabs>
        <w:spacing w:line="240" w:lineRule="auto"/>
        <w:ind w:right="80" w:firstLine="0"/>
        <w:rPr>
          <w:rFonts w:ascii="Arial Narrow" w:hAnsi="Arial Narrow"/>
          <w:color w:val="auto"/>
          <w:kern w:val="22"/>
          <w:sz w:val="28"/>
          <w:szCs w:val="28"/>
        </w:rPr>
      </w:pPr>
      <w:r>
        <w:rPr>
          <w:rFonts w:ascii="Arial Narrow" w:hAnsi="Arial Narrow"/>
          <w:color w:val="auto"/>
          <w:kern w:val="22"/>
          <w:sz w:val="28"/>
          <w:szCs w:val="28"/>
        </w:rPr>
        <w:t xml:space="preserve"> </w:t>
      </w:r>
    </w:p>
    <w:p w14:paraId="7FCE4212" w14:textId="77777777" w:rsidR="003A21F4" w:rsidRDefault="001D5082">
      <w:pPr>
        <w:pStyle w:val="Zkladntext1"/>
        <w:shd w:val="clear" w:color="auto" w:fill="auto"/>
        <w:spacing w:line="240" w:lineRule="auto"/>
        <w:ind w:right="80" w:firstLine="0"/>
        <w:rPr>
          <w:rFonts w:ascii="Arial Narrow" w:hAnsi="Arial Narrow"/>
          <w:color w:val="auto"/>
          <w:kern w:val="22"/>
          <w:sz w:val="22"/>
          <w:szCs w:val="22"/>
        </w:rPr>
      </w:pPr>
      <w:r>
        <w:rPr>
          <w:rFonts w:ascii="Arial Narrow" w:hAnsi="Arial Narrow"/>
          <w:color w:val="auto"/>
          <w:kern w:val="22"/>
          <w:sz w:val="22"/>
          <w:szCs w:val="22"/>
        </w:rPr>
        <w:t xml:space="preserve">uzatvorená podľa § 536 a </w:t>
      </w:r>
      <w:proofErr w:type="spellStart"/>
      <w:r>
        <w:rPr>
          <w:rFonts w:ascii="Arial Narrow" w:hAnsi="Arial Narrow"/>
          <w:color w:val="auto"/>
          <w:kern w:val="22"/>
          <w:sz w:val="22"/>
          <w:szCs w:val="22"/>
        </w:rPr>
        <w:t>nasl</w:t>
      </w:r>
      <w:proofErr w:type="spellEnd"/>
      <w:r>
        <w:rPr>
          <w:rFonts w:ascii="Arial Narrow" w:hAnsi="Arial Narrow"/>
          <w:color w:val="auto"/>
          <w:kern w:val="22"/>
          <w:sz w:val="22"/>
          <w:szCs w:val="22"/>
        </w:rPr>
        <w:t>. zákona č. 513/1991 Zb. Obchodný zákonník v znení neskorších predpisov</w:t>
      </w:r>
    </w:p>
    <w:p w14:paraId="26C99D62" w14:textId="77777777" w:rsidR="003A21F4" w:rsidRDefault="001D5082">
      <w:pPr>
        <w:pStyle w:val="Zkladntext1"/>
        <w:ind w:right="80" w:firstLine="0"/>
        <w:rPr>
          <w:rFonts w:ascii="Arial Narrow" w:hAnsi="Arial Narrow"/>
          <w:color w:val="auto"/>
          <w:kern w:val="22"/>
          <w:sz w:val="22"/>
          <w:szCs w:val="22"/>
        </w:rPr>
      </w:pPr>
      <w:r>
        <w:rPr>
          <w:rFonts w:ascii="Arial Narrow" w:hAnsi="Arial Narrow"/>
          <w:color w:val="auto"/>
          <w:kern w:val="22"/>
          <w:sz w:val="22"/>
          <w:szCs w:val="22"/>
        </w:rPr>
        <w:t>(ďalej len „Obchodný zákonník"), v súlade s </w:t>
      </w:r>
      <w:proofErr w:type="spellStart"/>
      <w:r>
        <w:rPr>
          <w:rFonts w:ascii="Arial Narrow" w:hAnsi="Arial Narrow"/>
          <w:color w:val="auto"/>
          <w:kern w:val="22"/>
          <w:sz w:val="22"/>
          <w:szCs w:val="22"/>
        </w:rPr>
        <w:t>ust</w:t>
      </w:r>
      <w:proofErr w:type="spellEnd"/>
      <w:r>
        <w:rPr>
          <w:rFonts w:ascii="Arial Narrow" w:hAnsi="Arial Narrow"/>
          <w:color w:val="auto"/>
          <w:kern w:val="22"/>
          <w:sz w:val="22"/>
          <w:szCs w:val="22"/>
        </w:rPr>
        <w:t xml:space="preserve">. § 65 a </w:t>
      </w:r>
      <w:proofErr w:type="spellStart"/>
      <w:r>
        <w:rPr>
          <w:rFonts w:ascii="Arial Narrow" w:hAnsi="Arial Narrow"/>
          <w:color w:val="auto"/>
          <w:kern w:val="22"/>
          <w:sz w:val="22"/>
          <w:szCs w:val="22"/>
        </w:rPr>
        <w:t>nasl</w:t>
      </w:r>
      <w:proofErr w:type="spellEnd"/>
      <w:r>
        <w:rPr>
          <w:rFonts w:ascii="Arial Narrow" w:hAnsi="Arial Narrow"/>
          <w:color w:val="auto"/>
          <w:kern w:val="22"/>
          <w:sz w:val="22"/>
          <w:szCs w:val="22"/>
        </w:rPr>
        <w:t>. zákona č. 185/2015 Z. z. Autorský zákon v znení neskorších predpisov (ďalej len „Autorský zákon“) a podľa zákona č. 343/2015 Z. z. o verejnom obstarávaní a o zmene a doplnení niektorých zákonov v znení neskorších predpisov (ďalej len „zákon o verejnom obstarávaní“)</w:t>
      </w:r>
    </w:p>
    <w:p w14:paraId="1FA7815C" w14:textId="77777777" w:rsidR="003A21F4" w:rsidRDefault="003A21F4">
      <w:pPr>
        <w:pStyle w:val="Zkladntext1"/>
        <w:ind w:right="80"/>
        <w:rPr>
          <w:rFonts w:ascii="Arial Narrow" w:hAnsi="Arial Narrow"/>
          <w:color w:val="auto"/>
          <w:kern w:val="22"/>
          <w:sz w:val="22"/>
          <w:szCs w:val="22"/>
        </w:rPr>
      </w:pPr>
    </w:p>
    <w:p w14:paraId="781A6835" w14:textId="77777777" w:rsidR="003A21F4" w:rsidRDefault="001D5082">
      <w:pPr>
        <w:pStyle w:val="Zkladntext1"/>
        <w:shd w:val="clear" w:color="auto" w:fill="auto"/>
        <w:spacing w:line="240" w:lineRule="auto"/>
        <w:ind w:right="80" w:firstLine="0"/>
        <w:rPr>
          <w:rFonts w:ascii="Arial Narrow" w:hAnsi="Arial Narrow"/>
          <w:color w:val="auto"/>
          <w:kern w:val="22"/>
          <w:sz w:val="22"/>
          <w:szCs w:val="22"/>
        </w:rPr>
      </w:pPr>
      <w:r>
        <w:rPr>
          <w:rFonts w:ascii="Arial Narrow" w:hAnsi="Arial Narrow"/>
          <w:color w:val="auto"/>
          <w:kern w:val="22"/>
          <w:sz w:val="22"/>
          <w:szCs w:val="22"/>
        </w:rPr>
        <w:t>(ďalej len „zmluva“)</w:t>
      </w:r>
    </w:p>
    <w:p w14:paraId="281CA587" w14:textId="77777777" w:rsidR="003A21F4" w:rsidRDefault="003A21F4">
      <w:pPr>
        <w:pStyle w:val="Zkladntext1"/>
        <w:shd w:val="clear" w:color="auto" w:fill="auto"/>
        <w:spacing w:line="240" w:lineRule="auto"/>
        <w:ind w:right="80" w:firstLine="0"/>
        <w:rPr>
          <w:rFonts w:ascii="Arial Narrow" w:hAnsi="Arial Narrow"/>
          <w:color w:val="auto"/>
          <w:kern w:val="22"/>
          <w:sz w:val="22"/>
          <w:szCs w:val="22"/>
        </w:rPr>
      </w:pPr>
    </w:p>
    <w:p w14:paraId="6E06F1A6" w14:textId="77777777" w:rsidR="003A21F4" w:rsidRDefault="001D5082">
      <w:pPr>
        <w:pStyle w:val="Zkladntext1"/>
        <w:shd w:val="clear" w:color="auto" w:fill="auto"/>
        <w:spacing w:line="240" w:lineRule="auto"/>
        <w:ind w:right="80" w:firstLine="0"/>
        <w:rPr>
          <w:rFonts w:ascii="Arial Narrow" w:hAnsi="Arial Narrow"/>
          <w:color w:val="auto"/>
          <w:kern w:val="22"/>
          <w:sz w:val="22"/>
          <w:szCs w:val="22"/>
        </w:rPr>
      </w:pPr>
      <w:r>
        <w:rPr>
          <w:rFonts w:ascii="Arial Narrow" w:hAnsi="Arial Narrow"/>
          <w:color w:val="auto"/>
          <w:kern w:val="22"/>
          <w:sz w:val="22"/>
          <w:szCs w:val="22"/>
        </w:rPr>
        <w:t>medzi:</w:t>
      </w:r>
    </w:p>
    <w:p w14:paraId="1B7163B2" w14:textId="77777777" w:rsidR="003A21F4" w:rsidRDefault="003A21F4">
      <w:pPr>
        <w:pStyle w:val="Zkladntext20"/>
        <w:shd w:val="clear" w:color="auto" w:fill="auto"/>
        <w:spacing w:line="240" w:lineRule="auto"/>
        <w:ind w:left="500"/>
        <w:jc w:val="both"/>
        <w:rPr>
          <w:rFonts w:ascii="Arial Narrow" w:hAnsi="Arial Narrow"/>
          <w:color w:val="auto"/>
          <w:kern w:val="22"/>
          <w:sz w:val="22"/>
          <w:szCs w:val="22"/>
        </w:rPr>
      </w:pPr>
    </w:p>
    <w:p w14:paraId="680A56D7" w14:textId="77777777" w:rsidR="003A21F4" w:rsidRDefault="001D5082">
      <w:pPr>
        <w:pStyle w:val="Zkladntext20"/>
        <w:shd w:val="clear" w:color="auto" w:fill="auto"/>
        <w:spacing w:line="240" w:lineRule="auto"/>
        <w:ind w:left="500"/>
        <w:jc w:val="both"/>
        <w:rPr>
          <w:rFonts w:ascii="Arial Narrow" w:hAnsi="Arial Narrow"/>
          <w:color w:val="auto"/>
          <w:kern w:val="22"/>
          <w:sz w:val="22"/>
          <w:szCs w:val="22"/>
        </w:rPr>
      </w:pPr>
      <w:r>
        <w:rPr>
          <w:rFonts w:ascii="Arial Narrow" w:hAnsi="Arial Narrow"/>
          <w:color w:val="auto"/>
          <w:kern w:val="22"/>
          <w:sz w:val="22"/>
          <w:szCs w:val="22"/>
        </w:rPr>
        <w:t>Objednávateľom:</w:t>
      </w:r>
    </w:p>
    <w:p w14:paraId="6FB25244" w14:textId="77777777" w:rsidR="003A21F4" w:rsidRDefault="001D5082">
      <w:pPr>
        <w:pStyle w:val="Zkladntext20"/>
        <w:shd w:val="clear" w:color="auto" w:fill="auto"/>
        <w:tabs>
          <w:tab w:val="left" w:pos="2674"/>
        </w:tabs>
        <w:spacing w:line="240" w:lineRule="auto"/>
        <w:ind w:left="500"/>
        <w:jc w:val="both"/>
        <w:rPr>
          <w:rFonts w:ascii="Arial Narrow" w:hAnsi="Arial Narrow"/>
          <w:color w:val="auto"/>
          <w:kern w:val="22"/>
          <w:sz w:val="22"/>
          <w:szCs w:val="22"/>
        </w:rPr>
      </w:pPr>
      <w:r>
        <w:rPr>
          <w:rStyle w:val="Zkladntext2Nietun"/>
          <w:rFonts w:ascii="Arial Narrow" w:hAnsi="Arial Narrow"/>
          <w:color w:val="auto"/>
          <w:kern w:val="22"/>
          <w:sz w:val="22"/>
          <w:szCs w:val="22"/>
        </w:rPr>
        <w:t>Názov</w:t>
      </w:r>
      <w:r>
        <w:rPr>
          <w:rStyle w:val="Zkladntext2Nietun"/>
          <w:rFonts w:ascii="Arial Narrow" w:hAnsi="Arial Narrow"/>
          <w:color w:val="auto"/>
          <w:kern w:val="22"/>
          <w:sz w:val="22"/>
          <w:szCs w:val="22"/>
        </w:rPr>
        <w:tab/>
      </w:r>
      <w:r>
        <w:rPr>
          <w:rFonts w:ascii="Arial Narrow" w:hAnsi="Arial Narrow"/>
          <w:color w:val="auto"/>
          <w:kern w:val="22"/>
          <w:sz w:val="22"/>
          <w:szCs w:val="22"/>
        </w:rPr>
        <w:t>Finančné riaditeľstvo Slovenskej republiky</w:t>
      </w:r>
    </w:p>
    <w:p w14:paraId="270AE494" w14:textId="77777777" w:rsidR="003A21F4" w:rsidRDefault="001D5082">
      <w:pPr>
        <w:pStyle w:val="Zkladntext1"/>
        <w:tabs>
          <w:tab w:val="left" w:pos="2679"/>
        </w:tabs>
        <w:ind w:left="2679" w:hanging="480"/>
        <w:jc w:val="both"/>
        <w:rPr>
          <w:rFonts w:ascii="Arial Narrow" w:hAnsi="Arial Narrow"/>
          <w:color w:val="auto"/>
          <w:kern w:val="22"/>
          <w:sz w:val="22"/>
          <w:szCs w:val="22"/>
        </w:rPr>
      </w:pPr>
      <w:r>
        <w:rPr>
          <w:rFonts w:ascii="Arial Narrow" w:hAnsi="Arial Narrow"/>
          <w:color w:val="auto"/>
          <w:kern w:val="22"/>
          <w:sz w:val="22"/>
          <w:szCs w:val="22"/>
        </w:rPr>
        <w:tab/>
        <w:t>štátna rozpočtová organizácia plniaca úlohy podľa zákona č. 35/2019 Z. z. o finančnej správe a o zmene a doplnení niektorých  zákonov v znení  neskorších predpisov</w:t>
      </w:r>
    </w:p>
    <w:p w14:paraId="67EFCE91" w14:textId="77777777" w:rsidR="003A21F4" w:rsidRDefault="001D5082">
      <w:pPr>
        <w:pStyle w:val="Zkladntext1"/>
        <w:shd w:val="clear" w:color="auto" w:fill="auto"/>
        <w:tabs>
          <w:tab w:val="left" w:pos="2679"/>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Sídlo</w:t>
      </w:r>
      <w:r>
        <w:rPr>
          <w:rFonts w:ascii="Arial Narrow" w:hAnsi="Arial Narrow"/>
          <w:color w:val="auto"/>
          <w:kern w:val="22"/>
          <w:sz w:val="22"/>
          <w:szCs w:val="22"/>
        </w:rPr>
        <w:tab/>
      </w:r>
      <w:r>
        <w:rPr>
          <w:rFonts w:ascii="Arial Narrow" w:hAnsi="Arial Narrow"/>
          <w:color w:val="auto"/>
          <w:kern w:val="22"/>
          <w:sz w:val="22"/>
          <w:szCs w:val="22"/>
        </w:rPr>
        <w:tab/>
      </w:r>
      <w:proofErr w:type="spellStart"/>
      <w:r>
        <w:rPr>
          <w:rFonts w:ascii="Arial Narrow" w:hAnsi="Arial Narrow"/>
          <w:color w:val="auto"/>
          <w:kern w:val="22"/>
          <w:sz w:val="22"/>
          <w:szCs w:val="22"/>
        </w:rPr>
        <w:t>Lazovná</w:t>
      </w:r>
      <w:proofErr w:type="spellEnd"/>
      <w:r>
        <w:rPr>
          <w:rFonts w:ascii="Arial Narrow" w:hAnsi="Arial Narrow"/>
          <w:color w:val="auto"/>
          <w:kern w:val="22"/>
          <w:sz w:val="22"/>
          <w:szCs w:val="22"/>
        </w:rPr>
        <w:t xml:space="preserve"> 63, 974 01 Banská Bystrica</w:t>
      </w:r>
    </w:p>
    <w:p w14:paraId="75D4717B" w14:textId="77777777" w:rsidR="003A21F4" w:rsidRDefault="001D5082">
      <w:pPr>
        <w:pStyle w:val="Zkladntext1"/>
        <w:shd w:val="clear" w:color="auto" w:fill="auto"/>
        <w:tabs>
          <w:tab w:val="left" w:pos="2674"/>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Štatutárny orgán</w:t>
      </w:r>
      <w:r>
        <w:rPr>
          <w:rFonts w:ascii="Arial Narrow" w:hAnsi="Arial Narrow"/>
          <w:color w:val="auto"/>
          <w:kern w:val="22"/>
          <w:sz w:val="22"/>
          <w:szCs w:val="22"/>
        </w:rPr>
        <w:tab/>
      </w:r>
      <w:r>
        <w:rPr>
          <w:rFonts w:ascii="Arial Narrow" w:hAnsi="Arial Narrow"/>
          <w:kern w:val="22"/>
          <w:sz w:val="22"/>
          <w:szCs w:val="22"/>
        </w:rPr>
        <w:t>Mgr. Jozef Kiss, MA, prezident finančnej správy</w:t>
      </w:r>
      <w:r>
        <w:rPr>
          <w:rFonts w:ascii="Arial Narrow" w:hAnsi="Arial Narrow"/>
          <w:color w:val="auto"/>
          <w:kern w:val="22"/>
          <w:sz w:val="22"/>
          <w:szCs w:val="22"/>
        </w:rPr>
        <w:t xml:space="preserve"> </w:t>
      </w:r>
    </w:p>
    <w:p w14:paraId="72126F98" w14:textId="77777777" w:rsidR="003A21F4" w:rsidRDefault="001D5082">
      <w:pPr>
        <w:pStyle w:val="Zkladntext1"/>
        <w:shd w:val="clear" w:color="auto" w:fill="auto"/>
        <w:tabs>
          <w:tab w:val="left" w:pos="2674"/>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IČO</w:t>
      </w:r>
      <w:r>
        <w:rPr>
          <w:rFonts w:ascii="Arial Narrow" w:hAnsi="Arial Narrow"/>
          <w:color w:val="auto"/>
          <w:kern w:val="22"/>
          <w:sz w:val="22"/>
          <w:szCs w:val="22"/>
        </w:rPr>
        <w:tab/>
      </w:r>
      <w:r>
        <w:rPr>
          <w:rFonts w:ascii="Arial Narrow" w:hAnsi="Arial Narrow"/>
          <w:color w:val="auto"/>
          <w:kern w:val="22"/>
          <w:sz w:val="22"/>
          <w:szCs w:val="22"/>
        </w:rPr>
        <w:tab/>
        <w:t>42499500</w:t>
      </w:r>
    </w:p>
    <w:p w14:paraId="48501A6C" w14:textId="77777777" w:rsidR="003A21F4" w:rsidRDefault="001D5082">
      <w:pPr>
        <w:pStyle w:val="Zkladntext1"/>
        <w:shd w:val="clear" w:color="auto" w:fill="auto"/>
        <w:tabs>
          <w:tab w:val="left" w:pos="2679"/>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Bankové spojenie</w:t>
      </w:r>
      <w:r>
        <w:rPr>
          <w:rFonts w:ascii="Arial Narrow" w:hAnsi="Arial Narrow"/>
          <w:color w:val="auto"/>
          <w:kern w:val="22"/>
          <w:sz w:val="22"/>
          <w:szCs w:val="22"/>
        </w:rPr>
        <w:tab/>
        <w:t>Štátna pokladnica</w:t>
      </w:r>
    </w:p>
    <w:p w14:paraId="441272FB" w14:textId="77777777" w:rsidR="003A21F4" w:rsidRDefault="001D5082">
      <w:pPr>
        <w:pStyle w:val="Zkladntext1"/>
        <w:shd w:val="clear" w:color="auto" w:fill="auto"/>
        <w:tabs>
          <w:tab w:val="left" w:pos="2684"/>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Číslo účtu (IBAN)</w:t>
      </w:r>
      <w:r>
        <w:rPr>
          <w:rFonts w:ascii="Arial Narrow" w:hAnsi="Arial Narrow"/>
          <w:color w:val="auto"/>
          <w:kern w:val="22"/>
          <w:sz w:val="22"/>
          <w:szCs w:val="22"/>
        </w:rPr>
        <w:tab/>
        <w:t>SK14 8180 0000 0070 0043 7837</w:t>
      </w:r>
    </w:p>
    <w:p w14:paraId="12D1E78B" w14:textId="77777777" w:rsidR="003A21F4" w:rsidRDefault="001D5082">
      <w:pPr>
        <w:pStyle w:val="Zkladntext1"/>
        <w:shd w:val="clear" w:color="auto" w:fill="auto"/>
        <w:tabs>
          <w:tab w:val="left" w:pos="2679"/>
        </w:tabs>
        <w:spacing w:line="240" w:lineRule="auto"/>
        <w:ind w:left="500" w:hanging="480"/>
        <w:jc w:val="both"/>
        <w:rPr>
          <w:rFonts w:ascii="Arial Narrow" w:hAnsi="Arial Narrow"/>
          <w:color w:val="auto"/>
          <w:kern w:val="22"/>
          <w:sz w:val="22"/>
          <w:szCs w:val="22"/>
        </w:rPr>
      </w:pPr>
      <w:r>
        <w:rPr>
          <w:rFonts w:ascii="Arial Narrow" w:hAnsi="Arial Narrow"/>
          <w:color w:val="auto"/>
          <w:kern w:val="22"/>
          <w:sz w:val="22"/>
          <w:szCs w:val="22"/>
        </w:rPr>
        <w:t>Fakturačná adresa</w:t>
      </w:r>
      <w:r>
        <w:rPr>
          <w:rFonts w:ascii="Arial Narrow" w:hAnsi="Arial Narrow"/>
          <w:color w:val="auto"/>
          <w:kern w:val="22"/>
          <w:sz w:val="22"/>
          <w:szCs w:val="22"/>
        </w:rPr>
        <w:tab/>
        <w:t>Mierová 23, 815 11 Bratislava</w:t>
      </w:r>
    </w:p>
    <w:p w14:paraId="19AC899A" w14:textId="77777777" w:rsidR="003A21F4" w:rsidRDefault="001D5082">
      <w:pPr>
        <w:pStyle w:val="Zkladntext30"/>
        <w:shd w:val="clear" w:color="auto" w:fill="auto"/>
        <w:spacing w:before="0" w:after="0" w:line="240" w:lineRule="auto"/>
        <w:ind w:left="500"/>
        <w:rPr>
          <w:rFonts w:ascii="Arial Narrow" w:hAnsi="Arial Narrow"/>
          <w:color w:val="auto"/>
          <w:kern w:val="22"/>
          <w:sz w:val="22"/>
          <w:szCs w:val="22"/>
        </w:rPr>
      </w:pPr>
      <w:r>
        <w:rPr>
          <w:rFonts w:ascii="Arial Narrow" w:hAnsi="Arial Narrow"/>
          <w:color w:val="auto"/>
          <w:kern w:val="22"/>
          <w:sz w:val="22"/>
          <w:szCs w:val="22"/>
        </w:rPr>
        <w:t>(ďalej len „objednávateľ“)</w:t>
      </w:r>
    </w:p>
    <w:p w14:paraId="0B27A513" w14:textId="77777777" w:rsidR="003A21F4" w:rsidRDefault="003A21F4">
      <w:pPr>
        <w:pStyle w:val="Zkladntext20"/>
        <w:shd w:val="clear" w:color="auto" w:fill="auto"/>
        <w:spacing w:line="240" w:lineRule="auto"/>
        <w:ind w:left="500"/>
        <w:jc w:val="both"/>
        <w:rPr>
          <w:rFonts w:ascii="Arial Narrow" w:hAnsi="Arial Narrow"/>
          <w:color w:val="auto"/>
          <w:kern w:val="22"/>
          <w:sz w:val="22"/>
          <w:szCs w:val="22"/>
        </w:rPr>
      </w:pPr>
    </w:p>
    <w:p w14:paraId="0AF4925D" w14:textId="77777777" w:rsidR="003A21F4" w:rsidRDefault="001D5082">
      <w:pPr>
        <w:pStyle w:val="Zkladntext20"/>
        <w:shd w:val="clear" w:color="auto" w:fill="auto"/>
        <w:spacing w:line="240" w:lineRule="auto"/>
        <w:ind w:left="500"/>
        <w:jc w:val="both"/>
        <w:rPr>
          <w:rFonts w:ascii="Arial Narrow" w:hAnsi="Arial Narrow"/>
          <w:b w:val="0"/>
          <w:color w:val="auto"/>
          <w:kern w:val="22"/>
          <w:sz w:val="22"/>
          <w:szCs w:val="22"/>
        </w:rPr>
      </w:pPr>
      <w:r>
        <w:rPr>
          <w:rFonts w:ascii="Arial Narrow" w:hAnsi="Arial Narrow"/>
          <w:b w:val="0"/>
          <w:color w:val="auto"/>
          <w:kern w:val="22"/>
          <w:sz w:val="22"/>
          <w:szCs w:val="22"/>
        </w:rPr>
        <w:t>a</w:t>
      </w:r>
    </w:p>
    <w:p w14:paraId="639F9FB2" w14:textId="77777777" w:rsidR="003A21F4" w:rsidRDefault="003A21F4">
      <w:pPr>
        <w:pStyle w:val="Zkladntext20"/>
        <w:shd w:val="clear" w:color="auto" w:fill="auto"/>
        <w:spacing w:line="240" w:lineRule="auto"/>
        <w:ind w:left="500"/>
        <w:jc w:val="both"/>
        <w:rPr>
          <w:rFonts w:ascii="Arial Narrow" w:hAnsi="Arial Narrow"/>
          <w:color w:val="auto"/>
          <w:kern w:val="22"/>
          <w:sz w:val="22"/>
          <w:szCs w:val="22"/>
        </w:rPr>
      </w:pPr>
    </w:p>
    <w:p w14:paraId="7DBE6C6B" w14:textId="77777777" w:rsidR="003A21F4" w:rsidRDefault="001D5082">
      <w:pPr>
        <w:pStyle w:val="Zarkazkladnhotextu"/>
        <w:tabs>
          <w:tab w:val="left" w:pos="2552"/>
        </w:tabs>
        <w:ind w:left="0" w:firstLine="0"/>
        <w:rPr>
          <w:rFonts w:ascii="Arial Narrow" w:hAnsi="Arial Narrow"/>
          <w:b/>
          <w:kern w:val="22"/>
          <w:sz w:val="22"/>
          <w:szCs w:val="22"/>
        </w:rPr>
      </w:pPr>
      <w:r>
        <w:rPr>
          <w:rFonts w:ascii="Arial Narrow" w:hAnsi="Arial Narrow"/>
          <w:b/>
          <w:kern w:val="22"/>
          <w:sz w:val="22"/>
          <w:szCs w:val="22"/>
        </w:rPr>
        <w:t>Zhotoviteľom:</w:t>
      </w:r>
    </w:p>
    <w:p w14:paraId="0D522F46" w14:textId="77777777" w:rsidR="003A21F4" w:rsidRDefault="001D5082">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Obchodné meno</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24EC4136" w14:textId="77777777" w:rsidR="003A21F4" w:rsidRDefault="001D5082">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Sídlo/miesto podnikania</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168E719D" w14:textId="77777777" w:rsidR="003A21F4" w:rsidRDefault="001D5082">
      <w:pPr>
        <w:tabs>
          <w:tab w:val="left" w:pos="2694"/>
        </w:tabs>
        <w:jc w:val="both"/>
        <w:rPr>
          <w:rFonts w:ascii="Arial Narrow" w:hAnsi="Arial Narrow"/>
          <w:color w:val="auto"/>
          <w:kern w:val="22"/>
          <w:sz w:val="22"/>
          <w:szCs w:val="22"/>
        </w:rPr>
      </w:pPr>
      <w:r>
        <w:rPr>
          <w:rFonts w:ascii="Arial Narrow" w:hAnsi="Arial Narrow" w:cs="Calibri"/>
          <w:color w:val="auto"/>
          <w:kern w:val="22"/>
          <w:sz w:val="22"/>
          <w:szCs w:val="22"/>
        </w:rPr>
        <w:t>Štatutárny orgán</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71A941F7" w14:textId="77777777" w:rsidR="003A21F4" w:rsidRDefault="001D5082">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IČO</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055487D6" w14:textId="77777777" w:rsidR="003A21F4" w:rsidRDefault="001D5082">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IČ DPH</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16EBCDD3" w14:textId="77777777" w:rsidR="003A21F4" w:rsidRDefault="001D5082">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Bankové spojenie</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6F43CA27" w14:textId="77777777" w:rsidR="003A21F4" w:rsidRDefault="001D5082">
      <w:pPr>
        <w:tabs>
          <w:tab w:val="left" w:pos="2694"/>
        </w:tabs>
        <w:jc w:val="both"/>
        <w:rPr>
          <w:rFonts w:ascii="Arial Narrow" w:hAnsi="Arial Narrow"/>
          <w:color w:val="auto"/>
          <w:kern w:val="22"/>
          <w:sz w:val="22"/>
          <w:szCs w:val="22"/>
        </w:rPr>
      </w:pPr>
      <w:r>
        <w:rPr>
          <w:rFonts w:ascii="Arial Narrow" w:hAnsi="Arial Narrow" w:cs="Calibri"/>
          <w:color w:val="auto"/>
          <w:kern w:val="22"/>
          <w:sz w:val="22"/>
          <w:szCs w:val="22"/>
        </w:rPr>
        <w:t>Číslo účtu (</w:t>
      </w:r>
      <w:r>
        <w:rPr>
          <w:rFonts w:ascii="Arial Narrow" w:hAnsi="Arial Narrow"/>
          <w:color w:val="auto"/>
          <w:kern w:val="22"/>
          <w:sz w:val="22"/>
          <w:szCs w:val="22"/>
        </w:rPr>
        <w:t>IBAN)</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16AF2458" w14:textId="77777777" w:rsidR="003A21F4" w:rsidRDefault="001D5082">
      <w:pPr>
        <w:tabs>
          <w:tab w:val="left" w:pos="2694"/>
        </w:tabs>
        <w:jc w:val="both"/>
        <w:rPr>
          <w:rFonts w:ascii="Arial Narrow" w:hAnsi="Arial Narrow"/>
          <w:color w:val="auto"/>
          <w:kern w:val="22"/>
          <w:sz w:val="22"/>
          <w:szCs w:val="22"/>
        </w:rPr>
      </w:pPr>
      <w:r>
        <w:rPr>
          <w:rFonts w:ascii="Arial Narrow" w:hAnsi="Arial Narrow"/>
          <w:color w:val="auto"/>
          <w:kern w:val="22"/>
          <w:sz w:val="22"/>
          <w:szCs w:val="22"/>
        </w:rPr>
        <w:t>Zapísaný v </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4687C87B" w14:textId="6E36E5F4" w:rsidR="003A21F4" w:rsidRDefault="001D5082">
      <w:pPr>
        <w:pStyle w:val="Zkladntext30"/>
        <w:shd w:val="clear" w:color="auto" w:fill="auto"/>
        <w:tabs>
          <w:tab w:val="left" w:pos="2694"/>
        </w:tabs>
        <w:spacing w:before="0" w:after="0" w:line="240" w:lineRule="auto"/>
        <w:ind w:left="500"/>
        <w:rPr>
          <w:rFonts w:ascii="Arial Narrow" w:hAnsi="Arial Narrow"/>
          <w:color w:val="auto"/>
          <w:kern w:val="22"/>
          <w:sz w:val="22"/>
          <w:szCs w:val="22"/>
        </w:rPr>
      </w:pPr>
      <w:r>
        <w:rPr>
          <w:rFonts w:ascii="Arial Narrow" w:hAnsi="Arial Narrow"/>
          <w:color w:val="auto"/>
          <w:kern w:val="22"/>
          <w:sz w:val="22"/>
          <w:szCs w:val="22"/>
        </w:rPr>
        <w:t>(ďalej len „zhotoviteľ“)</w:t>
      </w:r>
    </w:p>
    <w:p w14:paraId="6222E5BB" w14:textId="77777777" w:rsidR="003A21F4" w:rsidRDefault="001D5082">
      <w:pPr>
        <w:pStyle w:val="Zkladntext30"/>
        <w:shd w:val="clear" w:color="auto" w:fill="auto"/>
        <w:tabs>
          <w:tab w:val="left" w:pos="2694"/>
        </w:tabs>
        <w:spacing w:before="0" w:after="0" w:line="240" w:lineRule="auto"/>
        <w:ind w:left="500"/>
        <w:rPr>
          <w:rFonts w:ascii="Arial Narrow" w:hAnsi="Arial Narrow"/>
          <w:color w:val="auto"/>
          <w:kern w:val="22"/>
          <w:sz w:val="22"/>
          <w:szCs w:val="22"/>
        </w:rPr>
      </w:pPr>
      <w:r>
        <w:rPr>
          <w:rFonts w:ascii="Arial Narrow" w:hAnsi="Arial Narrow"/>
          <w:color w:val="auto"/>
          <w:kern w:val="22"/>
          <w:sz w:val="22"/>
          <w:szCs w:val="22"/>
        </w:rPr>
        <w:t>(ďalej objednávateľ a zhotoviteľ spolu aj ako „zmluvné strany“)</w:t>
      </w:r>
    </w:p>
    <w:p w14:paraId="6FD428F9" w14:textId="77777777" w:rsidR="003A21F4" w:rsidRDefault="003A21F4">
      <w:pPr>
        <w:pStyle w:val="Zkladntext30"/>
        <w:shd w:val="clear" w:color="auto" w:fill="auto"/>
        <w:tabs>
          <w:tab w:val="left" w:pos="2694"/>
        </w:tabs>
        <w:spacing w:before="0" w:after="0" w:line="240" w:lineRule="auto"/>
        <w:ind w:left="500"/>
        <w:rPr>
          <w:rFonts w:ascii="Arial Narrow" w:hAnsi="Arial Narrow"/>
          <w:i w:val="0"/>
          <w:color w:val="auto"/>
          <w:kern w:val="22"/>
          <w:sz w:val="22"/>
          <w:szCs w:val="22"/>
        </w:rPr>
      </w:pPr>
    </w:p>
    <w:p w14:paraId="3934C3D4" w14:textId="77777777" w:rsidR="003A21F4" w:rsidRDefault="001D5082">
      <w:pPr>
        <w:pStyle w:val="Zkladntext30"/>
        <w:shd w:val="clear" w:color="auto" w:fill="auto"/>
        <w:tabs>
          <w:tab w:val="left" w:pos="2694"/>
        </w:tabs>
        <w:spacing w:before="0" w:after="0" w:line="240" w:lineRule="auto"/>
        <w:ind w:left="500"/>
        <w:rPr>
          <w:rFonts w:ascii="Arial Narrow" w:hAnsi="Arial Narrow"/>
          <w:i w:val="0"/>
          <w:color w:val="auto"/>
          <w:kern w:val="22"/>
          <w:sz w:val="22"/>
          <w:szCs w:val="22"/>
        </w:rPr>
      </w:pPr>
      <w:r>
        <w:rPr>
          <w:rFonts w:ascii="Arial Narrow" w:hAnsi="Arial Narrow"/>
          <w:i w:val="0"/>
          <w:color w:val="auto"/>
          <w:kern w:val="22"/>
          <w:sz w:val="22"/>
          <w:szCs w:val="22"/>
        </w:rPr>
        <w:t>za nasledovných podmienok:</w:t>
      </w:r>
    </w:p>
    <w:p w14:paraId="38498118" w14:textId="77777777" w:rsidR="003A21F4" w:rsidRDefault="003A21F4">
      <w:pPr>
        <w:pStyle w:val="Zkladntext1"/>
        <w:shd w:val="clear" w:color="auto" w:fill="auto"/>
        <w:spacing w:line="240" w:lineRule="auto"/>
        <w:ind w:right="79" w:firstLine="0"/>
        <w:rPr>
          <w:rFonts w:ascii="Arial Narrow" w:hAnsi="Arial Narrow"/>
          <w:color w:val="auto"/>
          <w:kern w:val="22"/>
          <w:sz w:val="22"/>
          <w:szCs w:val="22"/>
        </w:rPr>
      </w:pPr>
    </w:p>
    <w:p w14:paraId="76EA50D4" w14:textId="77777777" w:rsidR="003A21F4" w:rsidRDefault="001D5082">
      <w:pPr>
        <w:pStyle w:val="Zkladntext1"/>
        <w:shd w:val="clear" w:color="auto" w:fill="auto"/>
        <w:spacing w:line="240" w:lineRule="auto"/>
        <w:ind w:right="80" w:firstLine="0"/>
        <w:rPr>
          <w:rFonts w:ascii="Arial Narrow" w:hAnsi="Arial Narrow"/>
          <w:color w:val="auto"/>
          <w:kern w:val="22"/>
          <w:sz w:val="22"/>
          <w:szCs w:val="22"/>
        </w:rPr>
      </w:pPr>
      <w:r>
        <w:rPr>
          <w:rFonts w:ascii="Arial Narrow" w:hAnsi="Arial Narrow"/>
          <w:b/>
          <w:color w:val="auto"/>
          <w:kern w:val="22"/>
          <w:sz w:val="22"/>
          <w:szCs w:val="22"/>
        </w:rPr>
        <w:t>Článok 1</w:t>
      </w:r>
    </w:p>
    <w:p w14:paraId="162BD06D" w14:textId="77777777" w:rsidR="003A21F4" w:rsidRDefault="001D5082">
      <w:pPr>
        <w:pStyle w:val="Zkladntext1"/>
        <w:shd w:val="clear" w:color="auto" w:fill="auto"/>
        <w:spacing w:after="120" w:line="240" w:lineRule="auto"/>
        <w:ind w:right="79" w:firstLine="0"/>
        <w:rPr>
          <w:rFonts w:ascii="Arial Narrow" w:hAnsi="Arial Narrow"/>
          <w:color w:val="auto"/>
          <w:kern w:val="22"/>
          <w:sz w:val="22"/>
          <w:szCs w:val="22"/>
        </w:rPr>
      </w:pPr>
      <w:r>
        <w:rPr>
          <w:rFonts w:ascii="Arial Narrow" w:hAnsi="Arial Narrow"/>
          <w:b/>
          <w:color w:val="auto"/>
          <w:kern w:val="22"/>
          <w:sz w:val="22"/>
          <w:szCs w:val="22"/>
        </w:rPr>
        <w:t>PREAMBULA</w:t>
      </w:r>
    </w:p>
    <w:p w14:paraId="29E79F5E" w14:textId="1CF3D610" w:rsidR="003A21F4" w:rsidRDefault="001D5082">
      <w:pPr>
        <w:pStyle w:val="Zkladntext1"/>
        <w:shd w:val="clear" w:color="auto" w:fill="auto"/>
        <w:spacing w:line="240" w:lineRule="auto"/>
        <w:ind w:left="567" w:right="20" w:hanging="567"/>
        <w:jc w:val="both"/>
        <w:rPr>
          <w:rFonts w:ascii="Arial Narrow" w:hAnsi="Arial Narrow"/>
          <w:b/>
          <w:i/>
          <w:color w:val="auto"/>
          <w:kern w:val="22"/>
          <w:sz w:val="22"/>
          <w:szCs w:val="22"/>
        </w:rPr>
      </w:pPr>
      <w:r>
        <w:rPr>
          <w:rFonts w:ascii="Arial Narrow" w:hAnsi="Arial Narrow"/>
          <w:color w:val="auto"/>
          <w:kern w:val="22"/>
          <w:sz w:val="22"/>
          <w:szCs w:val="22"/>
        </w:rPr>
        <w:t xml:space="preserve">1.1 </w:t>
      </w:r>
      <w:r>
        <w:rPr>
          <w:rFonts w:ascii="Arial Narrow" w:hAnsi="Arial Narrow"/>
          <w:color w:val="auto"/>
          <w:kern w:val="22"/>
          <w:sz w:val="22"/>
          <w:szCs w:val="22"/>
        </w:rPr>
        <w:tab/>
        <w:t xml:space="preserve">Východiskovým podkladom na uzatvorenie tejto zmluvy, je ponuka úspešného uchádzača ako zhotoviteľa predložená verejnému obstarávateľovi ako objednávateľovi na predmet nadlimitnej zákazky s názvom: </w:t>
      </w:r>
      <w:r>
        <w:rPr>
          <w:rFonts w:ascii="Arial Narrow" w:hAnsi="Arial Narrow"/>
          <w:b/>
          <w:i/>
          <w:color w:val="auto"/>
          <w:kern w:val="22"/>
          <w:sz w:val="22"/>
          <w:szCs w:val="22"/>
        </w:rPr>
        <w:t xml:space="preserve">„Doplnenie a úprava dátovej kabeláže v DÚ a CÚ </w:t>
      </w:r>
      <w:r w:rsidR="007169D6">
        <w:rPr>
          <w:rFonts w:ascii="Arial Narrow" w:hAnsi="Arial Narrow"/>
          <w:b/>
          <w:i/>
          <w:color w:val="auto"/>
          <w:kern w:val="22"/>
          <w:sz w:val="22"/>
          <w:szCs w:val="22"/>
        </w:rPr>
        <w:t>f</w:t>
      </w:r>
      <w:r>
        <w:rPr>
          <w:rFonts w:ascii="Arial Narrow" w:hAnsi="Arial Narrow"/>
          <w:b/>
          <w:i/>
          <w:color w:val="auto"/>
          <w:kern w:val="22"/>
          <w:sz w:val="22"/>
          <w:szCs w:val="22"/>
        </w:rPr>
        <w:t>inančnej správy“</w:t>
      </w:r>
      <w:r>
        <w:rPr>
          <w:rFonts w:ascii="Arial Narrow" w:eastAsiaTheme="minorHAnsi" w:hAnsi="Arial Narrow" w:cstheme="minorBidi"/>
          <w:color w:val="auto"/>
          <w:sz w:val="22"/>
          <w:szCs w:val="22"/>
        </w:rPr>
        <w:t xml:space="preserve"> </w:t>
      </w:r>
      <w:r>
        <w:rPr>
          <w:rFonts w:ascii="Arial Narrow" w:hAnsi="Arial Narrow"/>
          <w:color w:val="auto"/>
          <w:kern w:val="22"/>
          <w:sz w:val="22"/>
          <w:szCs w:val="22"/>
        </w:rPr>
        <w:t xml:space="preserve">postupom verejnej súťaže podľa § 66 a </w:t>
      </w:r>
      <w:proofErr w:type="spellStart"/>
      <w:r>
        <w:rPr>
          <w:rFonts w:ascii="Arial Narrow" w:hAnsi="Arial Narrow"/>
          <w:color w:val="auto"/>
          <w:kern w:val="22"/>
          <w:sz w:val="22"/>
          <w:szCs w:val="22"/>
        </w:rPr>
        <w:t>nasl</w:t>
      </w:r>
      <w:proofErr w:type="spellEnd"/>
      <w:r>
        <w:rPr>
          <w:rFonts w:ascii="Arial Narrow" w:hAnsi="Arial Narrow"/>
          <w:color w:val="auto"/>
          <w:kern w:val="22"/>
          <w:sz w:val="22"/>
          <w:szCs w:val="22"/>
        </w:rPr>
        <w:t>. zákona o verejnom obstarávaní</w:t>
      </w:r>
      <w:r w:rsidR="008B203B">
        <w:rPr>
          <w:rFonts w:ascii="Arial Narrow" w:hAnsi="Arial Narrow"/>
          <w:color w:val="auto"/>
          <w:kern w:val="22"/>
          <w:sz w:val="22"/>
          <w:szCs w:val="22"/>
        </w:rPr>
        <w:t>.</w:t>
      </w:r>
    </w:p>
    <w:p w14:paraId="35D9B4B6" w14:textId="77777777" w:rsidR="003A21F4" w:rsidRDefault="003A21F4">
      <w:pPr>
        <w:pStyle w:val="Zkladntext1"/>
        <w:shd w:val="clear" w:color="auto" w:fill="auto"/>
        <w:spacing w:line="240" w:lineRule="auto"/>
        <w:ind w:left="20" w:right="20" w:firstLine="0"/>
        <w:jc w:val="both"/>
        <w:rPr>
          <w:rFonts w:ascii="Arial Narrow" w:hAnsi="Arial Narrow"/>
          <w:color w:val="auto"/>
          <w:kern w:val="22"/>
          <w:sz w:val="22"/>
          <w:szCs w:val="22"/>
        </w:rPr>
      </w:pPr>
    </w:p>
    <w:p w14:paraId="7BF6829B" w14:textId="77777777" w:rsidR="003A21F4" w:rsidRDefault="001D5082">
      <w:pPr>
        <w:pStyle w:val="Zkladntext1"/>
        <w:shd w:val="clear" w:color="auto" w:fill="auto"/>
        <w:spacing w:line="240" w:lineRule="auto"/>
        <w:ind w:right="79" w:firstLine="0"/>
        <w:rPr>
          <w:rFonts w:ascii="Arial Narrow" w:hAnsi="Arial Narrow"/>
          <w:b/>
          <w:color w:val="auto"/>
          <w:kern w:val="22"/>
          <w:sz w:val="22"/>
          <w:szCs w:val="22"/>
        </w:rPr>
      </w:pPr>
      <w:r>
        <w:rPr>
          <w:rFonts w:ascii="Arial Narrow" w:hAnsi="Arial Narrow"/>
          <w:b/>
          <w:color w:val="auto"/>
          <w:kern w:val="22"/>
          <w:sz w:val="22"/>
          <w:szCs w:val="22"/>
        </w:rPr>
        <w:t xml:space="preserve">Článok 2 </w:t>
      </w:r>
    </w:p>
    <w:p w14:paraId="3AFD6201" w14:textId="77777777" w:rsidR="003A21F4" w:rsidRDefault="001D5082">
      <w:pPr>
        <w:pStyle w:val="Zkladntext1"/>
        <w:shd w:val="clear" w:color="auto" w:fill="auto"/>
        <w:spacing w:after="120" w:line="240" w:lineRule="auto"/>
        <w:ind w:right="79" w:firstLine="0"/>
        <w:rPr>
          <w:rFonts w:ascii="Arial Narrow" w:hAnsi="Arial Narrow"/>
          <w:color w:val="auto"/>
          <w:kern w:val="22"/>
          <w:sz w:val="22"/>
          <w:szCs w:val="22"/>
        </w:rPr>
      </w:pPr>
      <w:r>
        <w:rPr>
          <w:rFonts w:ascii="Arial Narrow" w:hAnsi="Arial Narrow"/>
          <w:b/>
          <w:color w:val="auto"/>
          <w:kern w:val="22"/>
          <w:sz w:val="22"/>
          <w:szCs w:val="22"/>
        </w:rPr>
        <w:t>Predmet zmluvy</w:t>
      </w:r>
    </w:p>
    <w:p w14:paraId="25A59735" w14:textId="3B967008" w:rsidR="003A21F4" w:rsidRDefault="001D5082">
      <w:pPr>
        <w:pStyle w:val="Zkladntext1"/>
        <w:numPr>
          <w:ilvl w:val="0"/>
          <w:numId w:val="1"/>
        </w:numPr>
        <w:shd w:val="clear" w:color="auto" w:fill="auto"/>
        <w:spacing w:after="120"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Predmetom tejto zmluvy je záväzok zhotoviteľa zhotoviť pre objednávateľa dielo spočívajúce v doplnení a úprave dátovej kabeláže v lokálnych počítačových sieťach v daňových a colných úradoch finančnej správy bližšie špecifikované v </w:t>
      </w:r>
      <w:r w:rsidR="007169D6">
        <w:rPr>
          <w:rFonts w:ascii="Arial Narrow" w:hAnsi="Arial Narrow"/>
          <w:color w:val="auto"/>
          <w:kern w:val="22"/>
          <w:sz w:val="22"/>
          <w:szCs w:val="22"/>
        </w:rPr>
        <w:t>P</w:t>
      </w:r>
      <w:r>
        <w:rPr>
          <w:rFonts w:ascii="Arial Narrow" w:hAnsi="Arial Narrow"/>
          <w:color w:val="auto"/>
          <w:kern w:val="22"/>
          <w:sz w:val="22"/>
          <w:szCs w:val="22"/>
        </w:rPr>
        <w:t xml:space="preserve">rílohe č. 2 tejto zmluvy na základe realizačnej projektovej dokumentácie poskytnutej objednávateľom, vrátane vyhotovenia </w:t>
      </w:r>
      <w:proofErr w:type="spellStart"/>
      <w:r>
        <w:rPr>
          <w:rFonts w:ascii="Arial Narrow" w:hAnsi="Arial Narrow"/>
          <w:color w:val="auto"/>
          <w:kern w:val="22"/>
          <w:sz w:val="22"/>
          <w:szCs w:val="22"/>
        </w:rPr>
        <w:t>porealizačnej</w:t>
      </w:r>
      <w:proofErr w:type="spellEnd"/>
      <w:r>
        <w:rPr>
          <w:rFonts w:ascii="Arial Narrow" w:hAnsi="Arial Narrow"/>
          <w:color w:val="auto"/>
          <w:kern w:val="22"/>
          <w:sz w:val="22"/>
          <w:szCs w:val="22"/>
        </w:rPr>
        <w:t xml:space="preserve"> projektovej dokumentácie (ďalej len „PD“) a udelenia nevýhradnej časovo neobmedzenej licencie na použitie diela podľa ods. 2.2 tohto článku bezodplatne (ďalej spolu </w:t>
      </w:r>
      <w:r>
        <w:rPr>
          <w:rFonts w:ascii="Arial Narrow" w:hAnsi="Arial Narrow"/>
          <w:color w:val="auto"/>
          <w:kern w:val="22"/>
          <w:sz w:val="22"/>
          <w:szCs w:val="22"/>
        </w:rPr>
        <w:lastRenderedPageBreak/>
        <w:t xml:space="preserve">ako „dielo“), a to v objektoch objednávateľa bližšie špecifikovaných v Prílohe č. 1 tejto zmluvy.  </w:t>
      </w:r>
    </w:p>
    <w:p w14:paraId="5CA693BC" w14:textId="77777777" w:rsidR="003A21F4" w:rsidRDefault="001D5082">
      <w:pPr>
        <w:pStyle w:val="Zkladntext1"/>
        <w:numPr>
          <w:ilvl w:val="0"/>
          <w:numId w:val="1"/>
        </w:numPr>
        <w:shd w:val="clear" w:color="auto" w:fill="auto"/>
        <w:spacing w:before="120" w:after="120"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Vzhľadom na to, že dielo je architektonickým dielom, ktorého použitie je chránené Autorským zákonom, zhotoviteľ ako poskytovateľ licencie súčasne touto zmluvou udeľuje súhlas objednávateľovi ako nadobúdateľovi licencie na územne a časovo neobmedzené použitie diela podľa § 19 ods. 4 písm. a), b) d) a e) Autorského zákona (ďalej len „nevýhradná licencia“).</w:t>
      </w:r>
      <w:r>
        <w:t xml:space="preserve"> </w:t>
      </w:r>
      <w:r>
        <w:rPr>
          <w:rFonts w:ascii="Arial Narrow" w:hAnsi="Arial Narrow"/>
          <w:color w:val="auto"/>
          <w:kern w:val="22"/>
          <w:sz w:val="22"/>
          <w:szCs w:val="22"/>
        </w:rPr>
        <w:t>Pre vylúčenie akýchkoľvek pochybností platí, že nevýhradná licencia sa považuje za udelenú objednávateľovi momentom prevzatia celého diela objednávateľom písomne potvrdeným v preberacom protokole v súlade s čl. 7 tejto zmluvy.</w:t>
      </w:r>
    </w:p>
    <w:p w14:paraId="7D7E7812" w14:textId="77777777" w:rsidR="003A21F4" w:rsidRDefault="001D5082">
      <w:pPr>
        <w:pStyle w:val="Zkladntext1"/>
        <w:numPr>
          <w:ilvl w:val="0"/>
          <w:numId w:val="1"/>
        </w:numPr>
        <w:shd w:val="clear" w:color="auto" w:fill="auto"/>
        <w:spacing w:before="120" w:after="120"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Zhotoviteľ ako poskytovateľ nevýhradnej licencie podľa ods. 2.2 tohto článku vyhlasuje, že disponuje všetkými majetkovými právami a oprávneniami v rozsahu potrebnom na poskytnutie nevýhradnej licencie podľa Autorského zákona podľa tejto zmluvy.</w:t>
      </w:r>
    </w:p>
    <w:p w14:paraId="77D15681" w14:textId="77777777" w:rsidR="003A21F4" w:rsidRDefault="001D5082">
      <w:pPr>
        <w:pStyle w:val="Zkladntext1"/>
        <w:numPr>
          <w:ilvl w:val="0"/>
          <w:numId w:val="1"/>
        </w:numPr>
        <w:shd w:val="clear" w:color="auto" w:fill="auto"/>
        <w:spacing w:before="120" w:after="120"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 xml:space="preserve">Zhotoviteľ sa zaväzuje v rámci realizácie diela vyhotoviť  pre objednávateľa a odovzdať objednávateľovi PD vo formáte a rozsahu podľa čl. 3 ods. 3.4 tejto zmluvy. </w:t>
      </w:r>
    </w:p>
    <w:p w14:paraId="34F07864" w14:textId="77777777" w:rsidR="003A21F4" w:rsidRDefault="001D5082">
      <w:pPr>
        <w:pStyle w:val="Zkladntext1"/>
        <w:numPr>
          <w:ilvl w:val="0"/>
          <w:numId w:val="1"/>
        </w:numPr>
        <w:shd w:val="clear" w:color="auto" w:fill="auto"/>
        <w:spacing w:line="240" w:lineRule="auto"/>
        <w:ind w:left="567" w:right="23" w:hanging="567"/>
        <w:jc w:val="both"/>
        <w:rPr>
          <w:rFonts w:ascii="Arial Narrow" w:hAnsi="Arial Narrow"/>
          <w:color w:val="auto"/>
          <w:kern w:val="22"/>
          <w:sz w:val="22"/>
          <w:szCs w:val="22"/>
        </w:rPr>
      </w:pPr>
      <w:r>
        <w:rPr>
          <w:rFonts w:ascii="Arial Narrow" w:hAnsi="Arial Narrow"/>
          <w:color w:val="auto"/>
          <w:kern w:val="22"/>
          <w:sz w:val="22"/>
          <w:szCs w:val="22"/>
        </w:rPr>
        <w:t xml:space="preserve">Objednávateľ sa na základe tejto zmluvy zaväzuje dielo riadne a včas prevziať a zaplatiť zaň zhotoviteľovi zmluvnú cenu diela podľa čl. 4 ods. 4.2 tejto zmluvy, a to za podmienok dohodnutých v tejto zmluve. </w:t>
      </w:r>
      <w:bookmarkStart w:id="0" w:name="end"/>
      <w:bookmarkEnd w:id="0"/>
    </w:p>
    <w:p w14:paraId="084772F7" w14:textId="77777777" w:rsidR="003A21F4" w:rsidRDefault="003A21F4">
      <w:pPr>
        <w:pStyle w:val="Zkladntext21"/>
        <w:shd w:val="clear" w:color="auto" w:fill="auto"/>
        <w:spacing w:line="240" w:lineRule="auto"/>
        <w:ind w:right="100" w:firstLine="0"/>
        <w:rPr>
          <w:rFonts w:ascii="Arial Narrow" w:hAnsi="Arial Narrow"/>
          <w:b/>
          <w:color w:val="auto"/>
          <w:spacing w:val="0"/>
          <w:kern w:val="22"/>
          <w:sz w:val="22"/>
          <w:szCs w:val="22"/>
        </w:rPr>
      </w:pPr>
    </w:p>
    <w:p w14:paraId="38123104" w14:textId="77777777" w:rsidR="003A21F4" w:rsidRDefault="003A21F4">
      <w:pPr>
        <w:pStyle w:val="Zkladntext21"/>
        <w:shd w:val="clear" w:color="auto" w:fill="auto"/>
        <w:spacing w:line="240" w:lineRule="auto"/>
        <w:ind w:right="100" w:firstLine="0"/>
        <w:rPr>
          <w:rFonts w:ascii="Arial Narrow" w:hAnsi="Arial Narrow"/>
          <w:b/>
          <w:color w:val="auto"/>
          <w:spacing w:val="0"/>
          <w:kern w:val="22"/>
          <w:sz w:val="22"/>
          <w:szCs w:val="22"/>
        </w:rPr>
      </w:pPr>
    </w:p>
    <w:p w14:paraId="2CEF44A4" w14:textId="77777777" w:rsidR="003A21F4" w:rsidRDefault="001D5082">
      <w:pPr>
        <w:pStyle w:val="Zkladntext21"/>
        <w:shd w:val="clear" w:color="auto" w:fill="auto"/>
        <w:spacing w:line="240" w:lineRule="auto"/>
        <w:ind w:right="10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3</w:t>
      </w:r>
    </w:p>
    <w:p w14:paraId="7229076A" w14:textId="77777777" w:rsidR="003A21F4" w:rsidRDefault="001D5082">
      <w:pPr>
        <w:pStyle w:val="Zkladntext21"/>
        <w:shd w:val="clear" w:color="auto" w:fill="auto"/>
        <w:spacing w:after="120" w:line="240" w:lineRule="auto"/>
        <w:ind w:right="102" w:firstLine="0"/>
        <w:rPr>
          <w:rFonts w:ascii="Arial Narrow" w:hAnsi="Arial Narrow"/>
          <w:color w:val="auto"/>
          <w:spacing w:val="0"/>
          <w:kern w:val="22"/>
          <w:sz w:val="22"/>
          <w:szCs w:val="22"/>
        </w:rPr>
      </w:pPr>
      <w:r>
        <w:rPr>
          <w:rFonts w:ascii="Arial Narrow" w:hAnsi="Arial Narrow"/>
          <w:b/>
          <w:color w:val="auto"/>
          <w:spacing w:val="0"/>
          <w:kern w:val="22"/>
          <w:sz w:val="22"/>
          <w:szCs w:val="22"/>
        </w:rPr>
        <w:t>Miesto, rozsah a lehoty plnenia predmetu zmluvy</w:t>
      </w:r>
    </w:p>
    <w:p w14:paraId="2B0E646C" w14:textId="77777777" w:rsidR="003A21F4" w:rsidRDefault="001D5082">
      <w:pPr>
        <w:pStyle w:val="Zkladntext21"/>
        <w:numPr>
          <w:ilvl w:val="0"/>
          <w:numId w:val="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Miestom realizácie diela sú jednotlivé objekty objednávateľa bližšie špecifikované v Prílohe č. 1 tejto zmluvy.</w:t>
      </w:r>
    </w:p>
    <w:p w14:paraId="622F40E6" w14:textId="77777777" w:rsidR="003A21F4" w:rsidRDefault="001D5082">
      <w:pPr>
        <w:pStyle w:val="Zkladntext21"/>
        <w:numPr>
          <w:ilvl w:val="0"/>
          <w:numId w:val="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Rozsah diela je bližšie špecifikovaný v Prílohe č. 2 tejto zmluvy, pričom tento je rozdelený na jednotlivé časti/ ucelené celky v závislosti od miesta realizácie časti diela/uceleného celku diela v jednotlivých objektoch objednávateľa v zmysle Prílohy č. 1 k tejto zmluve.</w:t>
      </w:r>
    </w:p>
    <w:p w14:paraId="49D9A433" w14:textId="478FB31C" w:rsidR="003A21F4" w:rsidRDefault="001D5082">
      <w:pPr>
        <w:pStyle w:val="Zkladntext21"/>
        <w:numPr>
          <w:ilvl w:val="0"/>
          <w:numId w:val="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za zaväzuje zrealizovať celé dielo podľa čl. 2 ods. 2.1 tejto zmluvy najneskôr do 12 týždňov od nadobudnutia účinnosti tejto zmluvy</w:t>
      </w:r>
      <w:r w:rsidR="00A540AD">
        <w:rPr>
          <w:rFonts w:ascii="Arial Narrow" w:hAnsi="Arial Narrow"/>
          <w:color w:val="auto"/>
          <w:spacing w:val="0"/>
          <w:kern w:val="22"/>
          <w:sz w:val="22"/>
          <w:szCs w:val="22"/>
        </w:rPr>
        <w:t xml:space="preserve"> a to počas pracovných dní v čase od 8.00 do 16.00 hod., ak sa zmluvné strany nedohodnú inak.</w:t>
      </w:r>
      <w:r>
        <w:rPr>
          <w:rFonts w:ascii="Arial Narrow" w:hAnsi="Arial Narrow"/>
          <w:color w:val="auto"/>
          <w:spacing w:val="0"/>
          <w:kern w:val="22"/>
          <w:sz w:val="22"/>
          <w:szCs w:val="22"/>
        </w:rPr>
        <w:t xml:space="preserve"> Zhotoviteľ je oprávnený realizovať dielo po častiach/ucelených celkoch.</w:t>
      </w:r>
    </w:p>
    <w:p w14:paraId="3D7D20E7" w14:textId="77777777" w:rsidR="003A21F4" w:rsidRDefault="001D5082">
      <w:pPr>
        <w:pStyle w:val="Zkladntext21"/>
        <w:numPr>
          <w:ilvl w:val="0"/>
          <w:numId w:val="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sa zaväzuje dodať PD v nasledovnom rozsahu:</w:t>
      </w:r>
    </w:p>
    <w:p w14:paraId="046418BC" w14:textId="77777777" w:rsidR="003A21F4" w:rsidRDefault="001D5082">
      <w:pPr>
        <w:pStyle w:val="Zkladntext21"/>
        <w:shd w:val="clear" w:color="auto" w:fill="auto"/>
        <w:spacing w:before="120" w:after="120" w:line="240" w:lineRule="auto"/>
        <w:ind w:left="1437" w:hanging="870"/>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3.4.1 </w:t>
      </w:r>
      <w:r>
        <w:rPr>
          <w:rFonts w:ascii="Arial Narrow" w:hAnsi="Arial Narrow"/>
          <w:color w:val="auto"/>
          <w:spacing w:val="0"/>
          <w:kern w:val="22"/>
          <w:sz w:val="22"/>
          <w:szCs w:val="22"/>
        </w:rPr>
        <w:tab/>
      </w:r>
      <w:proofErr w:type="spellStart"/>
      <w:r>
        <w:rPr>
          <w:rFonts w:ascii="Arial Narrow" w:hAnsi="Arial Narrow"/>
          <w:color w:val="auto"/>
          <w:spacing w:val="0"/>
          <w:kern w:val="22"/>
          <w:sz w:val="22"/>
          <w:szCs w:val="22"/>
        </w:rPr>
        <w:t>porealizačnú</w:t>
      </w:r>
      <w:proofErr w:type="spellEnd"/>
      <w:r>
        <w:rPr>
          <w:rFonts w:ascii="Arial Narrow" w:hAnsi="Arial Narrow"/>
          <w:color w:val="auto"/>
          <w:spacing w:val="0"/>
          <w:kern w:val="22"/>
          <w:sz w:val="22"/>
          <w:szCs w:val="22"/>
        </w:rPr>
        <w:t xml:space="preserve"> PD v printovej podobe v dvoch vyhotoveniach pre každý objekt objednávateľa špecifikovaný v Prílohe č. 1 tejto zmluvy,</w:t>
      </w:r>
    </w:p>
    <w:p w14:paraId="0F159D78" w14:textId="77777777" w:rsidR="003A21F4" w:rsidRDefault="001D5082">
      <w:pPr>
        <w:pStyle w:val="Zkladntext21"/>
        <w:shd w:val="clear" w:color="auto" w:fill="auto"/>
        <w:spacing w:before="120" w:after="120" w:line="240" w:lineRule="auto"/>
        <w:ind w:left="1437" w:hanging="870"/>
        <w:jc w:val="both"/>
        <w:rPr>
          <w:rFonts w:ascii="Arial Narrow" w:hAnsi="Arial Narrow"/>
          <w:color w:val="auto"/>
          <w:spacing w:val="0"/>
          <w:kern w:val="22"/>
          <w:sz w:val="22"/>
          <w:szCs w:val="22"/>
        </w:rPr>
      </w:pPr>
      <w:r>
        <w:rPr>
          <w:rFonts w:ascii="Arial Narrow" w:hAnsi="Arial Narrow"/>
          <w:color w:val="auto"/>
          <w:spacing w:val="0"/>
          <w:kern w:val="22"/>
          <w:sz w:val="22"/>
          <w:szCs w:val="22"/>
        </w:rPr>
        <w:t>3.4.2</w:t>
      </w:r>
      <w:r>
        <w:rPr>
          <w:rFonts w:ascii="Arial Narrow" w:hAnsi="Arial Narrow"/>
          <w:color w:val="auto"/>
          <w:spacing w:val="0"/>
          <w:kern w:val="22"/>
          <w:sz w:val="22"/>
          <w:szCs w:val="22"/>
        </w:rPr>
        <w:tab/>
        <w:t xml:space="preserve">v elektronickej podobe vo formáte </w:t>
      </w:r>
      <w:r>
        <w:rPr>
          <w:rFonts w:ascii="Arial Narrow" w:hAnsi="Arial Narrow"/>
          <w:caps/>
          <w:color w:val="auto"/>
          <w:spacing w:val="0"/>
          <w:kern w:val="22"/>
          <w:sz w:val="22"/>
          <w:szCs w:val="22"/>
        </w:rPr>
        <w:t>pdf</w:t>
      </w:r>
      <w:r>
        <w:rPr>
          <w:rFonts w:ascii="Arial Narrow" w:hAnsi="Arial Narrow"/>
          <w:color w:val="auto"/>
          <w:spacing w:val="0"/>
          <w:kern w:val="22"/>
          <w:sz w:val="22"/>
          <w:szCs w:val="22"/>
        </w:rPr>
        <w:t xml:space="preserve"> a </w:t>
      </w:r>
      <w:r>
        <w:rPr>
          <w:rFonts w:ascii="Arial Narrow" w:hAnsi="Arial Narrow"/>
          <w:caps/>
          <w:color w:val="auto"/>
          <w:spacing w:val="0"/>
          <w:kern w:val="22"/>
          <w:sz w:val="22"/>
          <w:szCs w:val="22"/>
        </w:rPr>
        <w:t>dwg</w:t>
      </w:r>
      <w:r>
        <w:rPr>
          <w:rFonts w:ascii="Arial Narrow" w:hAnsi="Arial Narrow"/>
          <w:color w:val="auto"/>
          <w:spacing w:val="0"/>
          <w:kern w:val="22"/>
          <w:sz w:val="22"/>
          <w:szCs w:val="22"/>
        </w:rPr>
        <w:t xml:space="preserve"> so zakresleným konečným stavom vrátane už existujúcich rozvodov do realizačnej projektovej dokumentácie objednávateľa, ktorú na tento účel poskytol zhotoviteľovi objednávateľ,</w:t>
      </w:r>
    </w:p>
    <w:p w14:paraId="4B46CEC6" w14:textId="4D8E4DD9" w:rsidR="003A21F4" w:rsidRDefault="001D5082">
      <w:pPr>
        <w:pStyle w:val="Zkladntext21"/>
        <w:shd w:val="clear" w:color="auto" w:fill="auto"/>
        <w:spacing w:before="120" w:after="120" w:line="240" w:lineRule="auto"/>
        <w:ind w:left="1437" w:hanging="870"/>
        <w:jc w:val="both"/>
        <w:rPr>
          <w:rFonts w:ascii="Arial Narrow" w:hAnsi="Arial Narrow"/>
          <w:color w:val="auto"/>
          <w:spacing w:val="0"/>
          <w:kern w:val="22"/>
          <w:sz w:val="22"/>
          <w:szCs w:val="22"/>
        </w:rPr>
      </w:pPr>
      <w:r>
        <w:rPr>
          <w:rFonts w:ascii="Arial Narrow" w:hAnsi="Arial Narrow"/>
          <w:color w:val="auto"/>
          <w:spacing w:val="0"/>
          <w:kern w:val="22"/>
          <w:sz w:val="22"/>
          <w:szCs w:val="22"/>
        </w:rPr>
        <w:t>3.4.3</w:t>
      </w:r>
      <w:r>
        <w:rPr>
          <w:rFonts w:ascii="Arial Narrow" w:hAnsi="Arial Narrow"/>
          <w:color w:val="auto"/>
          <w:spacing w:val="0"/>
          <w:kern w:val="22"/>
          <w:sz w:val="22"/>
          <w:szCs w:val="22"/>
        </w:rPr>
        <w:tab/>
        <w:t>v elektronickej podobe na CD/DVD/USB nosiči, ktorý je možné zobraziť voľne šírenými softwarovými produktmi v jednom vyhotovení pre každý objekt objednávateľa podľa Prílohy č. 1 k tejto zmluve samostatne, pričom všetky textové časti budú vo formáte PDF a MS Word</w:t>
      </w:r>
      <w:r w:rsidR="00A540AD">
        <w:rPr>
          <w:rFonts w:ascii="Arial Narrow" w:hAnsi="Arial Narrow"/>
          <w:color w:val="auto"/>
          <w:spacing w:val="0"/>
          <w:kern w:val="22"/>
          <w:sz w:val="22"/>
          <w:szCs w:val="22"/>
        </w:rPr>
        <w:t>,</w:t>
      </w:r>
      <w:r w:rsidR="00A540AD" w:rsidRPr="00A540AD">
        <w:rPr>
          <w:rFonts w:ascii="Arial Narrow" w:hAnsi="Arial Narrow"/>
          <w:color w:val="auto"/>
          <w:spacing w:val="0"/>
          <w:kern w:val="22"/>
          <w:sz w:val="22"/>
          <w:szCs w:val="22"/>
        </w:rPr>
        <w:t xml:space="preserve"> </w:t>
      </w:r>
      <w:r w:rsidR="00A540AD">
        <w:rPr>
          <w:rFonts w:ascii="Arial Narrow" w:hAnsi="Arial Narrow"/>
          <w:color w:val="auto"/>
          <w:spacing w:val="0"/>
          <w:kern w:val="22"/>
          <w:sz w:val="22"/>
          <w:szCs w:val="22"/>
        </w:rPr>
        <w:t>PD vo formáte PDF a DWG.</w:t>
      </w:r>
      <w:r>
        <w:rPr>
          <w:rFonts w:ascii="Arial Narrow" w:hAnsi="Arial Narrow"/>
          <w:color w:val="auto"/>
          <w:spacing w:val="0"/>
          <w:kern w:val="22"/>
          <w:sz w:val="22"/>
          <w:szCs w:val="22"/>
        </w:rPr>
        <w:t xml:space="preserve">  </w:t>
      </w:r>
    </w:p>
    <w:p w14:paraId="76775506" w14:textId="77777777" w:rsidR="003A21F4" w:rsidRDefault="001D5082">
      <w:pPr>
        <w:pStyle w:val="Zkladntext21"/>
        <w:shd w:val="clear" w:color="auto" w:fill="auto"/>
        <w:spacing w:before="120" w:after="120" w:line="240" w:lineRule="auto"/>
        <w:ind w:firstLine="0"/>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 </w:t>
      </w:r>
    </w:p>
    <w:p w14:paraId="0485D165" w14:textId="7B55E026" w:rsidR="003A21F4" w:rsidRDefault="001D5082" w:rsidP="00D94EBD">
      <w:pPr>
        <w:pStyle w:val="Zkladntext21"/>
        <w:shd w:val="clear" w:color="auto" w:fill="auto"/>
        <w:spacing w:before="120" w:after="120" w:line="240" w:lineRule="auto"/>
        <w:ind w:left="567" w:firstLine="0"/>
        <w:jc w:val="both"/>
        <w:rPr>
          <w:rFonts w:ascii="Arial Narrow" w:hAnsi="Arial Narrow"/>
          <w:vanish/>
          <w:color w:val="auto"/>
          <w:kern w:val="22"/>
          <w:sz w:val="22"/>
          <w:szCs w:val="22"/>
        </w:rPr>
      </w:pPr>
      <w:r>
        <w:rPr>
          <w:rFonts w:ascii="Arial Narrow" w:hAnsi="Arial Narrow"/>
          <w:color w:val="auto"/>
          <w:spacing w:val="0"/>
          <w:kern w:val="22"/>
          <w:sz w:val="22"/>
          <w:szCs w:val="22"/>
        </w:rPr>
        <w:t xml:space="preserve"> </w:t>
      </w:r>
    </w:p>
    <w:p w14:paraId="1CBEBC34" w14:textId="77777777" w:rsidR="003A21F4" w:rsidRDefault="003A21F4">
      <w:pPr>
        <w:pStyle w:val="Odsekzoznamu"/>
        <w:numPr>
          <w:ilvl w:val="0"/>
          <w:numId w:val="21"/>
        </w:numPr>
        <w:contextualSpacing w:val="0"/>
        <w:jc w:val="both"/>
        <w:rPr>
          <w:rFonts w:ascii="Arial Narrow" w:eastAsia="Arial" w:hAnsi="Arial Narrow" w:cs="Arial"/>
          <w:vanish/>
          <w:color w:val="auto"/>
          <w:kern w:val="22"/>
          <w:sz w:val="22"/>
          <w:szCs w:val="22"/>
        </w:rPr>
      </w:pPr>
    </w:p>
    <w:p w14:paraId="5C46C652" w14:textId="77777777" w:rsidR="003A21F4" w:rsidRDefault="003A21F4">
      <w:pPr>
        <w:pStyle w:val="Odsekzoznamu"/>
        <w:numPr>
          <w:ilvl w:val="0"/>
          <w:numId w:val="21"/>
        </w:numPr>
        <w:contextualSpacing w:val="0"/>
        <w:jc w:val="both"/>
        <w:rPr>
          <w:rFonts w:ascii="Arial Narrow" w:eastAsia="Arial" w:hAnsi="Arial Narrow" w:cs="Arial"/>
          <w:vanish/>
          <w:color w:val="auto"/>
          <w:kern w:val="22"/>
          <w:sz w:val="22"/>
          <w:szCs w:val="22"/>
        </w:rPr>
      </w:pPr>
    </w:p>
    <w:p w14:paraId="223310CE" w14:textId="77777777" w:rsidR="003A21F4" w:rsidRDefault="003A21F4">
      <w:pPr>
        <w:pStyle w:val="Odsekzoznamu"/>
        <w:numPr>
          <w:ilvl w:val="1"/>
          <w:numId w:val="21"/>
        </w:numPr>
        <w:contextualSpacing w:val="0"/>
        <w:jc w:val="both"/>
        <w:rPr>
          <w:rFonts w:ascii="Arial Narrow" w:eastAsia="Arial" w:hAnsi="Arial Narrow" w:cs="Arial"/>
          <w:vanish/>
          <w:color w:val="auto"/>
          <w:kern w:val="22"/>
          <w:sz w:val="22"/>
          <w:szCs w:val="22"/>
        </w:rPr>
      </w:pPr>
    </w:p>
    <w:p w14:paraId="1C188096" w14:textId="77777777" w:rsidR="003A21F4" w:rsidRDefault="003A21F4">
      <w:pPr>
        <w:pStyle w:val="Odsekzoznamu"/>
        <w:numPr>
          <w:ilvl w:val="1"/>
          <w:numId w:val="21"/>
        </w:numPr>
        <w:contextualSpacing w:val="0"/>
        <w:jc w:val="both"/>
        <w:rPr>
          <w:rFonts w:ascii="Arial Narrow" w:eastAsia="Arial" w:hAnsi="Arial Narrow" w:cs="Arial"/>
          <w:vanish/>
          <w:color w:val="auto"/>
          <w:kern w:val="22"/>
          <w:sz w:val="22"/>
          <w:szCs w:val="22"/>
        </w:rPr>
      </w:pPr>
    </w:p>
    <w:p w14:paraId="7309B47C" w14:textId="77777777" w:rsidR="003A21F4" w:rsidRDefault="003A21F4">
      <w:pPr>
        <w:pStyle w:val="Odsekzoznamu"/>
        <w:numPr>
          <w:ilvl w:val="1"/>
          <w:numId w:val="21"/>
        </w:numPr>
        <w:contextualSpacing w:val="0"/>
        <w:jc w:val="both"/>
        <w:rPr>
          <w:rFonts w:ascii="Arial Narrow" w:eastAsia="Arial" w:hAnsi="Arial Narrow" w:cs="Arial"/>
          <w:vanish/>
          <w:color w:val="auto"/>
          <w:kern w:val="22"/>
          <w:sz w:val="22"/>
          <w:szCs w:val="22"/>
        </w:rPr>
      </w:pPr>
    </w:p>
    <w:p w14:paraId="6BD43927" w14:textId="07852832" w:rsidR="003A21F4" w:rsidRDefault="001D5082" w:rsidP="00D94EBD">
      <w:pPr>
        <w:pStyle w:val="Zkladntext21"/>
        <w:shd w:val="clear" w:color="auto" w:fill="auto"/>
        <w:spacing w:line="240" w:lineRule="auto"/>
        <w:ind w:left="1134" w:firstLine="0"/>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 </w:t>
      </w:r>
    </w:p>
    <w:p w14:paraId="47A182F5" w14:textId="77777777" w:rsidR="003A21F4" w:rsidRDefault="001D5082">
      <w:pPr>
        <w:pStyle w:val="Zkladntext21"/>
        <w:shd w:val="clear" w:color="auto" w:fill="auto"/>
        <w:spacing w:line="240" w:lineRule="auto"/>
        <w:ind w:right="9"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4</w:t>
      </w:r>
    </w:p>
    <w:p w14:paraId="1A29B92A" w14:textId="77777777" w:rsidR="003A21F4" w:rsidRDefault="001D5082">
      <w:pPr>
        <w:pStyle w:val="Zkladntext21"/>
        <w:shd w:val="clear" w:color="auto" w:fill="auto"/>
        <w:spacing w:after="120" w:line="240" w:lineRule="auto"/>
        <w:ind w:right="11" w:firstLine="0"/>
        <w:rPr>
          <w:rFonts w:ascii="Arial Narrow" w:hAnsi="Arial Narrow"/>
          <w:color w:val="auto"/>
          <w:spacing w:val="0"/>
          <w:kern w:val="22"/>
          <w:sz w:val="22"/>
          <w:szCs w:val="22"/>
        </w:rPr>
      </w:pPr>
      <w:r>
        <w:rPr>
          <w:rFonts w:ascii="Arial Narrow" w:hAnsi="Arial Narrow"/>
          <w:b/>
          <w:color w:val="auto"/>
          <w:spacing w:val="0"/>
          <w:kern w:val="22"/>
          <w:sz w:val="22"/>
          <w:szCs w:val="22"/>
        </w:rPr>
        <w:t>Zmluvná cena</w:t>
      </w:r>
    </w:p>
    <w:p w14:paraId="4DB130A9" w14:textId="77777777" w:rsidR="003A21F4" w:rsidRDefault="001D5082">
      <w:pPr>
        <w:pStyle w:val="Zkladntext21"/>
        <w:numPr>
          <w:ilvl w:val="0"/>
          <w:numId w:val="4"/>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Zmluvná cena diela podľa tejto zmluvy vychádza z cenovej ponuky zhotoviteľa predloženej v procese verejného obstarania predmetu zmluvy a je stanovená dohodou zmluvných strán v zmysle zákona č. </w:t>
      </w:r>
      <w:r>
        <w:rPr>
          <w:rFonts w:ascii="Arial Narrow" w:hAnsi="Arial Narrow"/>
          <w:color w:val="auto"/>
          <w:kern w:val="22"/>
          <w:sz w:val="22"/>
          <w:szCs w:val="22"/>
        </w:rPr>
        <w:t xml:space="preserve">18/1996 </w:t>
      </w:r>
      <w:r>
        <w:rPr>
          <w:rFonts w:ascii="Arial Narrow" w:hAnsi="Arial Narrow"/>
          <w:color w:val="auto"/>
          <w:spacing w:val="0"/>
          <w:kern w:val="22"/>
          <w:sz w:val="22"/>
          <w:szCs w:val="22"/>
        </w:rPr>
        <w:t xml:space="preserve">Z. z. o cenách v znení neskorších predpisov a vyhlášky MF SR č. 87/1996 Z. z., ktorou sa vykonáva zákon č. </w:t>
      </w:r>
      <w:r>
        <w:rPr>
          <w:rFonts w:ascii="Arial Narrow" w:hAnsi="Arial Narrow"/>
          <w:color w:val="auto"/>
          <w:kern w:val="22"/>
          <w:sz w:val="22"/>
          <w:szCs w:val="22"/>
        </w:rPr>
        <w:t xml:space="preserve">18/1996 </w:t>
      </w:r>
      <w:r>
        <w:rPr>
          <w:rFonts w:ascii="Arial Narrow" w:hAnsi="Arial Narrow"/>
          <w:color w:val="auto"/>
          <w:spacing w:val="0"/>
          <w:kern w:val="22"/>
          <w:sz w:val="22"/>
          <w:szCs w:val="22"/>
        </w:rPr>
        <w:t>Z. z. o cenách v znení neskorších predpisov ako cena pevná.</w:t>
      </w:r>
    </w:p>
    <w:p w14:paraId="21A4AA46" w14:textId="77777777" w:rsidR="003A21F4" w:rsidRDefault="001D5082">
      <w:pPr>
        <w:pStyle w:val="Zkladntext21"/>
        <w:numPr>
          <w:ilvl w:val="0"/>
          <w:numId w:val="4"/>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Zmluvná cena diela celkom podľa Článku 2 tejto zmluvy, v ktorej sú zahrnuté všetky náklady zhotoviteľa za realizáciu diela podľa tejto zmluvy je:</w:t>
      </w:r>
    </w:p>
    <w:p w14:paraId="452501F7" w14:textId="77777777" w:rsidR="003A21F4" w:rsidRDefault="001D5082">
      <w:pPr>
        <w:pStyle w:val="Zkladntext21"/>
        <w:shd w:val="clear" w:color="auto" w:fill="auto"/>
        <w:spacing w:line="240" w:lineRule="auto"/>
        <w:ind w:left="414" w:right="9" w:firstLine="720"/>
        <w:jc w:val="left"/>
        <w:rPr>
          <w:rFonts w:ascii="Arial Narrow" w:hAnsi="Arial Narrow"/>
          <w:color w:val="auto"/>
          <w:spacing w:val="0"/>
          <w:kern w:val="22"/>
          <w:sz w:val="22"/>
          <w:szCs w:val="22"/>
        </w:rPr>
      </w:pPr>
      <w:r>
        <w:rPr>
          <w:rFonts w:ascii="Arial Narrow" w:hAnsi="Arial Narrow"/>
          <w:color w:val="auto"/>
          <w:kern w:val="22"/>
          <w:sz w:val="22"/>
          <w:szCs w:val="22"/>
          <w:highlight w:val="yellow"/>
        </w:rPr>
        <w:t xml:space="preserve">(vyplní zhotoviteľ) </w:t>
      </w:r>
      <w:r>
        <w:rPr>
          <w:rFonts w:ascii="Arial Narrow" w:hAnsi="Arial Narrow"/>
          <w:color w:val="auto"/>
          <w:spacing w:val="0"/>
          <w:kern w:val="22"/>
          <w:sz w:val="22"/>
          <w:szCs w:val="22"/>
        </w:rPr>
        <w:t xml:space="preserve">EUR bez DPH </w:t>
      </w:r>
    </w:p>
    <w:p w14:paraId="37C945F6" w14:textId="77777777" w:rsidR="003A21F4" w:rsidRDefault="001D5082">
      <w:pPr>
        <w:pStyle w:val="Zkladntext21"/>
        <w:shd w:val="clear" w:color="auto" w:fill="auto"/>
        <w:spacing w:line="240" w:lineRule="auto"/>
        <w:ind w:left="1134" w:right="9" w:firstLine="0"/>
        <w:jc w:val="left"/>
        <w:rPr>
          <w:rFonts w:ascii="Arial Narrow" w:hAnsi="Arial Narrow"/>
          <w:color w:val="auto"/>
          <w:spacing w:val="0"/>
          <w:kern w:val="22"/>
          <w:sz w:val="22"/>
          <w:szCs w:val="22"/>
        </w:rPr>
      </w:pPr>
      <w:r>
        <w:rPr>
          <w:rFonts w:ascii="Arial Narrow" w:hAnsi="Arial Narrow"/>
          <w:color w:val="auto"/>
          <w:spacing w:val="0"/>
          <w:kern w:val="22"/>
          <w:sz w:val="22"/>
          <w:szCs w:val="22"/>
        </w:rPr>
        <w:t xml:space="preserve">slovom: </w:t>
      </w:r>
      <w:proofErr w:type="spellStart"/>
      <w:r>
        <w:rPr>
          <w:rFonts w:ascii="Arial Narrow" w:hAnsi="Arial Narrow"/>
          <w:color w:val="auto"/>
          <w:spacing w:val="0"/>
          <w:kern w:val="22"/>
          <w:sz w:val="22"/>
          <w:szCs w:val="22"/>
        </w:rPr>
        <w:t>xxxxx</w:t>
      </w:r>
      <w:proofErr w:type="spellEnd"/>
      <w:r>
        <w:rPr>
          <w:rFonts w:ascii="Arial Narrow" w:hAnsi="Arial Narrow"/>
          <w:color w:val="auto"/>
          <w:spacing w:val="0"/>
          <w:kern w:val="22"/>
          <w:sz w:val="22"/>
          <w:szCs w:val="22"/>
        </w:rPr>
        <w:t xml:space="preserve"> EUR </w:t>
      </w:r>
      <w:proofErr w:type="spellStart"/>
      <w:r>
        <w:rPr>
          <w:rFonts w:ascii="Arial Narrow" w:hAnsi="Arial Narrow"/>
          <w:color w:val="auto"/>
          <w:spacing w:val="0"/>
          <w:kern w:val="22"/>
          <w:sz w:val="22"/>
          <w:szCs w:val="22"/>
        </w:rPr>
        <w:t>xxxxx</w:t>
      </w:r>
      <w:proofErr w:type="spellEnd"/>
      <w:r>
        <w:rPr>
          <w:rFonts w:ascii="Arial Narrow" w:hAnsi="Arial Narrow"/>
          <w:color w:val="auto"/>
          <w:spacing w:val="0"/>
          <w:kern w:val="22"/>
          <w:sz w:val="22"/>
          <w:szCs w:val="22"/>
        </w:rPr>
        <w:t xml:space="preserve"> centov</w:t>
      </w:r>
    </w:p>
    <w:p w14:paraId="3F8DB10E" w14:textId="77777777" w:rsidR="003A21F4" w:rsidRDefault="001D5082">
      <w:pPr>
        <w:pStyle w:val="Zkladntext21"/>
        <w:shd w:val="clear" w:color="auto" w:fill="auto"/>
        <w:spacing w:line="240" w:lineRule="auto"/>
        <w:ind w:left="1134" w:right="9" w:firstLine="0"/>
        <w:jc w:val="left"/>
        <w:rPr>
          <w:rFonts w:ascii="Arial Narrow" w:hAnsi="Arial Narrow"/>
          <w:color w:val="auto"/>
          <w:spacing w:val="0"/>
          <w:kern w:val="22"/>
          <w:sz w:val="22"/>
          <w:szCs w:val="22"/>
        </w:rPr>
      </w:pPr>
      <w:r>
        <w:rPr>
          <w:rFonts w:ascii="Arial Narrow" w:hAnsi="Arial Narrow"/>
          <w:color w:val="auto"/>
          <w:spacing w:val="0"/>
          <w:kern w:val="22"/>
          <w:sz w:val="22"/>
          <w:szCs w:val="22"/>
        </w:rPr>
        <w:t xml:space="preserve">20% DPH </w:t>
      </w:r>
      <w:proofErr w:type="spellStart"/>
      <w:r>
        <w:rPr>
          <w:rFonts w:ascii="Arial Narrow" w:hAnsi="Arial Narrow"/>
          <w:color w:val="auto"/>
          <w:spacing w:val="0"/>
          <w:kern w:val="22"/>
          <w:sz w:val="22"/>
          <w:szCs w:val="22"/>
        </w:rPr>
        <w:t>xxxxx</w:t>
      </w:r>
      <w:proofErr w:type="spellEnd"/>
      <w:r>
        <w:rPr>
          <w:rFonts w:ascii="Arial Narrow" w:hAnsi="Arial Narrow"/>
          <w:color w:val="auto"/>
          <w:spacing w:val="0"/>
          <w:kern w:val="22"/>
          <w:sz w:val="22"/>
          <w:szCs w:val="22"/>
        </w:rPr>
        <w:t xml:space="preserve"> EUR</w:t>
      </w:r>
    </w:p>
    <w:p w14:paraId="39CE32E3" w14:textId="77777777" w:rsidR="003A21F4" w:rsidRDefault="001D5082">
      <w:pPr>
        <w:pStyle w:val="Zkladntext21"/>
        <w:shd w:val="clear" w:color="auto" w:fill="auto"/>
        <w:spacing w:line="240" w:lineRule="auto"/>
        <w:ind w:left="1134" w:right="9" w:firstLine="0"/>
        <w:jc w:val="left"/>
        <w:rPr>
          <w:rFonts w:ascii="Arial Narrow" w:hAnsi="Arial Narrow"/>
          <w:color w:val="auto"/>
          <w:spacing w:val="0"/>
          <w:kern w:val="22"/>
          <w:sz w:val="22"/>
          <w:szCs w:val="22"/>
        </w:rPr>
      </w:pPr>
      <w:r>
        <w:rPr>
          <w:rFonts w:ascii="Arial Narrow" w:hAnsi="Arial Narrow"/>
          <w:color w:val="auto"/>
          <w:spacing w:val="0"/>
          <w:kern w:val="22"/>
          <w:sz w:val="22"/>
          <w:szCs w:val="22"/>
        </w:rPr>
        <w:lastRenderedPageBreak/>
        <w:t xml:space="preserve">slovom: </w:t>
      </w:r>
      <w:proofErr w:type="spellStart"/>
      <w:r>
        <w:rPr>
          <w:rFonts w:ascii="Arial Narrow" w:hAnsi="Arial Narrow"/>
          <w:color w:val="auto"/>
          <w:spacing w:val="0"/>
          <w:kern w:val="22"/>
          <w:sz w:val="22"/>
          <w:szCs w:val="22"/>
        </w:rPr>
        <w:t>xxxxx</w:t>
      </w:r>
      <w:proofErr w:type="spellEnd"/>
      <w:r>
        <w:rPr>
          <w:rFonts w:ascii="Arial Narrow" w:hAnsi="Arial Narrow"/>
          <w:color w:val="auto"/>
          <w:spacing w:val="0"/>
          <w:kern w:val="22"/>
          <w:sz w:val="22"/>
          <w:szCs w:val="22"/>
        </w:rPr>
        <w:t xml:space="preserve"> EUR </w:t>
      </w:r>
      <w:proofErr w:type="spellStart"/>
      <w:r>
        <w:rPr>
          <w:rFonts w:ascii="Arial Narrow" w:hAnsi="Arial Narrow"/>
          <w:color w:val="auto"/>
          <w:spacing w:val="0"/>
          <w:kern w:val="22"/>
          <w:sz w:val="22"/>
          <w:szCs w:val="22"/>
        </w:rPr>
        <w:t>xxxxx</w:t>
      </w:r>
      <w:proofErr w:type="spellEnd"/>
      <w:r>
        <w:rPr>
          <w:rFonts w:ascii="Arial Narrow" w:hAnsi="Arial Narrow"/>
          <w:color w:val="auto"/>
          <w:spacing w:val="0"/>
          <w:kern w:val="22"/>
          <w:sz w:val="22"/>
          <w:szCs w:val="22"/>
        </w:rPr>
        <w:t xml:space="preserve"> centov</w:t>
      </w:r>
    </w:p>
    <w:p w14:paraId="36830F46" w14:textId="77777777" w:rsidR="003A21F4" w:rsidRDefault="001D5082">
      <w:pPr>
        <w:pStyle w:val="Zkladntext21"/>
        <w:shd w:val="clear" w:color="auto" w:fill="auto"/>
        <w:spacing w:line="240" w:lineRule="auto"/>
        <w:ind w:left="1134" w:right="9" w:firstLine="0"/>
        <w:jc w:val="left"/>
        <w:rPr>
          <w:rFonts w:ascii="Arial Narrow" w:hAnsi="Arial Narrow"/>
          <w:color w:val="auto"/>
          <w:spacing w:val="0"/>
          <w:kern w:val="22"/>
          <w:sz w:val="22"/>
          <w:szCs w:val="22"/>
        </w:rPr>
      </w:pPr>
      <w:proofErr w:type="spellStart"/>
      <w:r>
        <w:rPr>
          <w:rFonts w:ascii="Arial Narrow" w:hAnsi="Arial Narrow"/>
          <w:color w:val="auto"/>
          <w:spacing w:val="0"/>
          <w:kern w:val="22"/>
          <w:sz w:val="22"/>
          <w:szCs w:val="22"/>
        </w:rPr>
        <w:t>xxxx</w:t>
      </w:r>
      <w:proofErr w:type="spellEnd"/>
      <w:r>
        <w:rPr>
          <w:rFonts w:ascii="Arial Narrow" w:hAnsi="Arial Narrow"/>
          <w:color w:val="auto"/>
          <w:spacing w:val="0"/>
          <w:kern w:val="22"/>
          <w:sz w:val="22"/>
          <w:szCs w:val="22"/>
        </w:rPr>
        <w:t xml:space="preserve"> EUR s DPH</w:t>
      </w:r>
    </w:p>
    <w:p w14:paraId="5CEDBDFB" w14:textId="77777777" w:rsidR="003A21F4" w:rsidRDefault="001D5082">
      <w:pPr>
        <w:pStyle w:val="Zkladntext21"/>
        <w:shd w:val="clear" w:color="auto" w:fill="auto"/>
        <w:spacing w:line="240" w:lineRule="auto"/>
        <w:ind w:left="1134" w:right="9" w:firstLine="0"/>
        <w:jc w:val="left"/>
        <w:rPr>
          <w:rFonts w:ascii="Arial Narrow" w:hAnsi="Arial Narrow"/>
          <w:color w:val="auto"/>
          <w:spacing w:val="0"/>
          <w:kern w:val="22"/>
          <w:sz w:val="22"/>
          <w:szCs w:val="22"/>
        </w:rPr>
      </w:pPr>
      <w:r>
        <w:rPr>
          <w:rFonts w:ascii="Arial Narrow" w:hAnsi="Arial Narrow"/>
          <w:color w:val="auto"/>
          <w:spacing w:val="0"/>
          <w:kern w:val="22"/>
          <w:sz w:val="22"/>
          <w:szCs w:val="22"/>
        </w:rPr>
        <w:t>slovom:</w:t>
      </w:r>
      <w:r>
        <w:rPr>
          <w:rFonts w:ascii="Arial Narrow" w:eastAsia="Courier New" w:hAnsi="Arial Narrow" w:cs="Courier New"/>
          <w:color w:val="auto"/>
          <w:spacing w:val="0"/>
          <w:kern w:val="22"/>
          <w:sz w:val="22"/>
          <w:szCs w:val="22"/>
        </w:rPr>
        <w:t xml:space="preserve"> </w:t>
      </w:r>
      <w:proofErr w:type="spellStart"/>
      <w:r>
        <w:rPr>
          <w:rFonts w:ascii="Arial Narrow" w:hAnsi="Arial Narrow"/>
          <w:color w:val="auto"/>
          <w:spacing w:val="0"/>
          <w:kern w:val="22"/>
          <w:sz w:val="22"/>
          <w:szCs w:val="22"/>
        </w:rPr>
        <w:t>xxxxx</w:t>
      </w:r>
      <w:proofErr w:type="spellEnd"/>
      <w:r>
        <w:rPr>
          <w:rFonts w:ascii="Arial Narrow" w:hAnsi="Arial Narrow"/>
          <w:color w:val="auto"/>
          <w:spacing w:val="0"/>
          <w:kern w:val="22"/>
          <w:sz w:val="22"/>
          <w:szCs w:val="22"/>
        </w:rPr>
        <w:t xml:space="preserve"> EUR </w:t>
      </w:r>
      <w:proofErr w:type="spellStart"/>
      <w:r>
        <w:rPr>
          <w:rFonts w:ascii="Arial Narrow" w:hAnsi="Arial Narrow"/>
          <w:color w:val="auto"/>
          <w:spacing w:val="0"/>
          <w:kern w:val="22"/>
          <w:sz w:val="22"/>
          <w:szCs w:val="22"/>
        </w:rPr>
        <w:t>xxxxx</w:t>
      </w:r>
      <w:proofErr w:type="spellEnd"/>
      <w:r>
        <w:rPr>
          <w:rFonts w:ascii="Arial Narrow" w:hAnsi="Arial Narrow"/>
          <w:color w:val="auto"/>
          <w:spacing w:val="0"/>
          <w:kern w:val="22"/>
          <w:sz w:val="22"/>
          <w:szCs w:val="22"/>
        </w:rPr>
        <w:t xml:space="preserve"> centov.</w:t>
      </w:r>
    </w:p>
    <w:p w14:paraId="279E1FF3" w14:textId="77777777" w:rsidR="003A21F4" w:rsidRDefault="001D5082">
      <w:pPr>
        <w:pStyle w:val="Zkladntext21"/>
        <w:shd w:val="clear" w:color="auto" w:fill="auto"/>
        <w:spacing w:line="240" w:lineRule="auto"/>
        <w:ind w:right="9" w:firstLine="0"/>
        <w:jc w:val="left"/>
        <w:rPr>
          <w:rFonts w:ascii="Arial Narrow" w:hAnsi="Arial Narrow"/>
          <w:color w:val="auto"/>
          <w:spacing w:val="0"/>
          <w:kern w:val="22"/>
          <w:sz w:val="22"/>
          <w:szCs w:val="22"/>
        </w:rPr>
      </w:pPr>
      <w:r>
        <w:rPr>
          <w:rFonts w:ascii="Arial Narrow" w:hAnsi="Arial Narrow"/>
          <w:color w:val="auto"/>
          <w:spacing w:val="0"/>
          <w:kern w:val="22"/>
          <w:sz w:val="22"/>
          <w:szCs w:val="22"/>
        </w:rPr>
        <w:tab/>
      </w:r>
    </w:p>
    <w:p w14:paraId="783C77FA" w14:textId="77777777" w:rsidR="003A21F4" w:rsidRDefault="001D5082">
      <w:pPr>
        <w:pStyle w:val="Zkladntext21"/>
        <w:numPr>
          <w:ilvl w:val="0"/>
          <w:numId w:val="4"/>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Zmluvná cena diela celkom uvedená v odseku 4.2. tohto článku tejto zmluvy je bližšie špecifikovaná v Prílohe č. 2 k tejto zmluve zahŕňa všetky náklady zhotoviteľa súvisiace s realizáciou diela podľa tejto zmluvy a je pevná, nemenná a </w:t>
      </w:r>
      <w:proofErr w:type="spellStart"/>
      <w:r>
        <w:rPr>
          <w:rFonts w:ascii="Arial Narrow" w:hAnsi="Arial Narrow"/>
          <w:color w:val="auto"/>
          <w:spacing w:val="0"/>
          <w:kern w:val="22"/>
          <w:sz w:val="22"/>
          <w:szCs w:val="22"/>
        </w:rPr>
        <w:t>nerevidovateľná</w:t>
      </w:r>
      <w:proofErr w:type="spellEnd"/>
      <w:r>
        <w:rPr>
          <w:rFonts w:ascii="Arial Narrow" w:hAnsi="Arial Narrow"/>
          <w:color w:val="auto"/>
          <w:spacing w:val="0"/>
          <w:kern w:val="22"/>
          <w:sz w:val="22"/>
          <w:szCs w:val="22"/>
        </w:rPr>
        <w:t xml:space="preserve"> počas trvania platnosti tejto zmluvy s výnimkou zmeny podľa ods. 4.4 tohto článku. Žiadne opomenutia, chyby alebo omyly pri spracovaní zmluvnej ceny diela, alebo akákoľvek iná príčina na strane zhotoviteľa nebudú dôvodom na zmenu zmluvnej ceny diela počas realizácie diela podľa tejto zmluvy.</w:t>
      </w:r>
    </w:p>
    <w:p w14:paraId="42D3B5B2" w14:textId="77777777" w:rsidR="003A21F4" w:rsidRDefault="001D5082">
      <w:pPr>
        <w:pStyle w:val="Zkladntext21"/>
        <w:numPr>
          <w:ilvl w:val="0"/>
          <w:numId w:val="4"/>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sz w:val="22"/>
          <w:szCs w:val="22"/>
        </w:rPr>
        <w:t>Zmena zmluvnej ceny diela celkom nie je prípustná, okrem zmeny zákonnej sadzby DPH, pričom t</w:t>
      </w:r>
      <w:r>
        <w:rPr>
          <w:rFonts w:ascii="Arial Narrow" w:hAnsi="Arial Narrow"/>
          <w:color w:val="auto"/>
          <w:spacing w:val="0"/>
          <w:kern w:val="22"/>
          <w:sz w:val="22"/>
          <w:szCs w:val="22"/>
        </w:rPr>
        <w:t>akáto zmena zmluvnej ceny diela celkom zakladá povinnosť uzatvorenia písomného dodatku k tejto zmluve.</w:t>
      </w:r>
    </w:p>
    <w:p w14:paraId="4EEE3B84" w14:textId="77777777" w:rsidR="003A21F4" w:rsidRDefault="003A21F4">
      <w:pPr>
        <w:pStyle w:val="Zkladntext21"/>
        <w:shd w:val="clear" w:color="auto" w:fill="auto"/>
        <w:spacing w:line="240" w:lineRule="auto"/>
        <w:ind w:left="3960" w:right="3980" w:firstLine="0"/>
        <w:jc w:val="left"/>
        <w:rPr>
          <w:rFonts w:ascii="Arial Narrow" w:hAnsi="Arial Narrow"/>
          <w:color w:val="auto"/>
          <w:spacing w:val="0"/>
          <w:kern w:val="22"/>
          <w:sz w:val="22"/>
          <w:szCs w:val="22"/>
        </w:rPr>
      </w:pPr>
    </w:p>
    <w:p w14:paraId="59CC4AA8" w14:textId="77777777" w:rsidR="00583925" w:rsidRDefault="00583925" w:rsidP="00583925">
      <w:pPr>
        <w:pStyle w:val="Zkladntext21"/>
        <w:numPr>
          <w:ilvl w:val="0"/>
          <w:numId w:val="4"/>
        </w:numPr>
        <w:shd w:val="clear" w:color="auto" w:fill="auto"/>
        <w:spacing w:before="120" w:line="240" w:lineRule="auto"/>
        <w:ind w:left="567" w:hanging="567"/>
        <w:jc w:val="both"/>
        <w:rPr>
          <w:rFonts w:ascii="Arial Narrow" w:hAnsi="Arial Narrow"/>
          <w:color w:val="auto"/>
          <w:spacing w:val="0"/>
          <w:kern w:val="22"/>
          <w:sz w:val="22"/>
          <w:szCs w:val="22"/>
        </w:rPr>
      </w:pPr>
      <w:r w:rsidRPr="00012E6C">
        <w:rPr>
          <w:rFonts w:ascii="Arial Narrow" w:hAnsi="Arial Narrow"/>
          <w:color w:val="auto"/>
          <w:spacing w:val="0"/>
          <w:kern w:val="22"/>
          <w:sz w:val="22"/>
          <w:szCs w:val="22"/>
        </w:rPr>
        <w:t xml:space="preserve">V prípade, že je </w:t>
      </w:r>
      <w:r>
        <w:rPr>
          <w:rFonts w:ascii="Arial Narrow" w:hAnsi="Arial Narrow"/>
          <w:color w:val="auto"/>
          <w:spacing w:val="0"/>
          <w:kern w:val="22"/>
          <w:sz w:val="22"/>
          <w:szCs w:val="22"/>
        </w:rPr>
        <w:t>zhotoviteľ</w:t>
      </w:r>
      <w:r w:rsidRPr="00012E6C">
        <w:rPr>
          <w:rFonts w:ascii="Arial Narrow" w:hAnsi="Arial Narrow"/>
          <w:color w:val="auto"/>
          <w:spacing w:val="0"/>
          <w:kern w:val="22"/>
          <w:sz w:val="22"/>
          <w:szCs w:val="22"/>
        </w:rPr>
        <w:t xml:space="preserve"> zo zahraničia (z krajiny EÚ) sú ceny uvedené v Prílohe č. 2 tejto </w:t>
      </w:r>
      <w:r>
        <w:rPr>
          <w:rFonts w:ascii="Arial Narrow" w:hAnsi="Arial Narrow"/>
          <w:color w:val="auto"/>
          <w:spacing w:val="0"/>
          <w:kern w:val="22"/>
          <w:sz w:val="22"/>
          <w:szCs w:val="22"/>
        </w:rPr>
        <w:t xml:space="preserve">zmluvy ako aj zmluvná cena diela celkom podľa odseku 4.2. tohto článku zmluvy, </w:t>
      </w:r>
      <w:r w:rsidRPr="00012E6C">
        <w:rPr>
          <w:rFonts w:ascii="Arial Narrow" w:hAnsi="Arial Narrow"/>
          <w:color w:val="auto"/>
          <w:spacing w:val="0"/>
          <w:kern w:val="22"/>
          <w:sz w:val="22"/>
          <w:szCs w:val="22"/>
        </w:rPr>
        <w:t>stanovené bez DPH</w:t>
      </w:r>
      <w:r>
        <w:rPr>
          <w:rFonts w:ascii="Arial Narrow" w:hAnsi="Arial Narrow"/>
          <w:color w:val="auto"/>
          <w:spacing w:val="0"/>
          <w:kern w:val="22"/>
          <w:sz w:val="22"/>
          <w:szCs w:val="22"/>
        </w:rPr>
        <w:t>.</w:t>
      </w:r>
      <w:r w:rsidRPr="00012E6C">
        <w:rPr>
          <w:rFonts w:ascii="Arial Narrow" w:hAnsi="Arial Narrow"/>
          <w:color w:val="auto"/>
          <w:spacing w:val="0"/>
          <w:kern w:val="22"/>
          <w:sz w:val="22"/>
          <w:szCs w:val="22"/>
        </w:rPr>
        <w:t xml:space="preserve"> Objednávateľ je od roku 2012 registrovaný pre DPH ako dobrovoľný platiteľ podľa § 7a zákona č. 222/2004 Z. z. o dani z pridanej hodnoty v znení neskorších predpisov (ďalej len „zákon o DPH“), ktorý ak obstaráva tovar alebo službu zo zahraničia (z krajiny EÚ), bude mu DPH dopočítaná a odvedená príslušnému daňovému úradu v Slovenskej republike.                          </w:t>
      </w:r>
    </w:p>
    <w:p w14:paraId="246E063B" w14:textId="77777777" w:rsidR="003A21F4" w:rsidRDefault="003A21F4">
      <w:pPr>
        <w:pStyle w:val="Zkladntext21"/>
        <w:shd w:val="clear" w:color="auto" w:fill="auto"/>
        <w:spacing w:line="240" w:lineRule="auto"/>
        <w:ind w:right="3980" w:firstLine="0"/>
        <w:jc w:val="left"/>
        <w:rPr>
          <w:rFonts w:ascii="Arial Narrow" w:hAnsi="Arial Narrow"/>
          <w:color w:val="auto"/>
          <w:spacing w:val="0"/>
          <w:kern w:val="22"/>
          <w:sz w:val="22"/>
          <w:szCs w:val="22"/>
        </w:rPr>
      </w:pPr>
    </w:p>
    <w:p w14:paraId="2BF1BFA8" w14:textId="77777777" w:rsidR="003A21F4" w:rsidRDefault="001D5082">
      <w:pPr>
        <w:pStyle w:val="Zkladntext21"/>
        <w:shd w:val="clear" w:color="auto" w:fill="auto"/>
        <w:spacing w:line="240" w:lineRule="auto"/>
        <w:ind w:right="9"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5</w:t>
      </w:r>
    </w:p>
    <w:p w14:paraId="745248AD" w14:textId="77777777" w:rsidR="003A21F4" w:rsidRDefault="001D5082">
      <w:pPr>
        <w:pStyle w:val="Zkladntext21"/>
        <w:shd w:val="clear" w:color="auto" w:fill="auto"/>
        <w:spacing w:after="120" w:line="240" w:lineRule="auto"/>
        <w:ind w:right="11" w:firstLine="0"/>
        <w:rPr>
          <w:rFonts w:ascii="Arial Narrow" w:hAnsi="Arial Narrow"/>
          <w:color w:val="auto"/>
          <w:spacing w:val="0"/>
          <w:kern w:val="22"/>
          <w:sz w:val="22"/>
          <w:szCs w:val="22"/>
        </w:rPr>
      </w:pPr>
      <w:r>
        <w:rPr>
          <w:rFonts w:ascii="Arial Narrow" w:hAnsi="Arial Narrow"/>
          <w:b/>
          <w:color w:val="auto"/>
          <w:spacing w:val="0"/>
          <w:kern w:val="22"/>
          <w:sz w:val="22"/>
          <w:szCs w:val="22"/>
        </w:rPr>
        <w:t>Platobné podmienky</w:t>
      </w:r>
    </w:p>
    <w:p w14:paraId="13BAFAFA" w14:textId="77777777" w:rsidR="003A21F4" w:rsidRDefault="001D5082">
      <w:pPr>
        <w:pStyle w:val="Zkladntext21"/>
        <w:numPr>
          <w:ilvl w:val="0"/>
          <w:numId w:val="5"/>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Zmluvné strany sa dohodli na nasledovnom spôsobe úhrady zmluvnej ceny diela podľa čl. 4, ods. 4.2 tejto zmluvy:</w:t>
      </w:r>
    </w:p>
    <w:p w14:paraId="073B127B" w14:textId="77777777" w:rsidR="003A21F4" w:rsidRDefault="001D5082">
      <w:pPr>
        <w:pStyle w:val="Zkladntext21"/>
        <w:numPr>
          <w:ilvl w:val="0"/>
          <w:numId w:val="29"/>
        </w:numPr>
        <w:shd w:val="clear" w:color="auto" w:fill="auto"/>
        <w:tabs>
          <w:tab w:val="left" w:pos="851"/>
        </w:tabs>
        <w:spacing w:line="240" w:lineRule="auto"/>
        <w:ind w:left="1134"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Zmluvná cena diela celkom bude zo strany objednávateľa realizovaná po úplnom protokolárnom odovzdaní a prevzatí celého diela v súlade s článkom 7 tejto zmluvy a jej úhradu uskutoční objednávateľ na základe faktúry vystavenej zhotoviteľom po odovzdaní a prevzatí celého diela v zmysle čl. 2 tejto zmluvy.</w:t>
      </w:r>
    </w:p>
    <w:p w14:paraId="00409B01" w14:textId="7375EBAC" w:rsidR="003A21F4" w:rsidRDefault="001D5082">
      <w:pPr>
        <w:pStyle w:val="Zkladntext21"/>
        <w:numPr>
          <w:ilvl w:val="0"/>
          <w:numId w:val="5"/>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Fakturácia a splatnosť faktúr:</w:t>
      </w:r>
    </w:p>
    <w:p w14:paraId="4987302F" w14:textId="0DDF1C53" w:rsidR="003A21F4" w:rsidRDefault="001D5082">
      <w:pPr>
        <w:pStyle w:val="Zkladntext21"/>
        <w:numPr>
          <w:ilvl w:val="0"/>
          <w:numId w:val="27"/>
        </w:numPr>
        <w:shd w:val="clear" w:color="auto" w:fill="auto"/>
        <w:spacing w:after="120" w:line="240" w:lineRule="auto"/>
        <w:ind w:left="1134" w:hanging="601"/>
        <w:jc w:val="both"/>
        <w:rPr>
          <w:rFonts w:ascii="Arial Narrow" w:hAnsi="Arial Narrow"/>
          <w:color w:val="auto"/>
          <w:spacing w:val="0"/>
          <w:kern w:val="22"/>
          <w:sz w:val="22"/>
          <w:szCs w:val="22"/>
        </w:rPr>
      </w:pPr>
      <w:r>
        <w:rPr>
          <w:rFonts w:ascii="Arial Narrow" w:hAnsi="Arial Narrow"/>
          <w:color w:val="auto"/>
          <w:spacing w:val="0"/>
          <w:kern w:val="22"/>
          <w:sz w:val="22"/>
          <w:szCs w:val="22"/>
        </w:rPr>
        <w:t>Cena za celé dielo bude fakturovaná v eurách.</w:t>
      </w:r>
    </w:p>
    <w:p w14:paraId="6250451A" w14:textId="77777777" w:rsidR="003A21F4" w:rsidRDefault="001D5082">
      <w:pPr>
        <w:pStyle w:val="Zkladntext21"/>
        <w:numPr>
          <w:ilvl w:val="0"/>
          <w:numId w:val="27"/>
        </w:numPr>
        <w:shd w:val="clear" w:color="auto" w:fill="auto"/>
        <w:spacing w:after="120" w:line="240" w:lineRule="auto"/>
        <w:ind w:left="1134" w:hanging="601"/>
        <w:jc w:val="both"/>
        <w:rPr>
          <w:rFonts w:ascii="Arial Narrow" w:hAnsi="Arial Narrow"/>
          <w:color w:val="auto"/>
          <w:spacing w:val="0"/>
          <w:kern w:val="22"/>
          <w:sz w:val="22"/>
          <w:szCs w:val="22"/>
        </w:rPr>
      </w:pPr>
      <w:r>
        <w:rPr>
          <w:rFonts w:ascii="Arial Narrow" w:hAnsi="Arial Narrow"/>
          <w:color w:val="auto"/>
          <w:spacing w:val="0"/>
          <w:kern w:val="22"/>
          <w:sz w:val="22"/>
          <w:szCs w:val="22"/>
        </w:rPr>
        <w:t>Splatnosť faktúry je do 30 dní od dátumu doručenia faktúry objednávateľovi na fakturačnú adresu uvedenú v záhlaví tejto zmluvy.</w:t>
      </w:r>
    </w:p>
    <w:p w14:paraId="3C77F05B" w14:textId="434E52ED" w:rsidR="003A21F4" w:rsidRDefault="001D5082">
      <w:pPr>
        <w:pStyle w:val="Zkladntext21"/>
        <w:numPr>
          <w:ilvl w:val="0"/>
          <w:numId w:val="27"/>
        </w:numPr>
        <w:shd w:val="clear" w:color="auto" w:fill="auto"/>
        <w:spacing w:after="120" w:line="240" w:lineRule="auto"/>
        <w:ind w:left="1134" w:hanging="601"/>
        <w:jc w:val="both"/>
        <w:rPr>
          <w:rFonts w:ascii="Arial Narrow" w:hAnsi="Arial Narrow"/>
          <w:color w:val="auto"/>
          <w:spacing w:val="0"/>
          <w:kern w:val="22"/>
          <w:sz w:val="22"/>
          <w:szCs w:val="22"/>
        </w:rPr>
      </w:pPr>
      <w:r>
        <w:rPr>
          <w:rFonts w:ascii="Arial Narrow" w:hAnsi="Arial Narrow"/>
          <w:color w:val="auto"/>
          <w:spacing w:val="0"/>
          <w:kern w:val="22"/>
          <w:sz w:val="22"/>
          <w:szCs w:val="22"/>
        </w:rPr>
        <w:t>Faktúra musí spĺňať náležitosti podľa zákona č. 222/2004 Z. z. o dani z pridanej hodnoty v znení neskorších predpisov. Prílohou faktúry bude oprávnenými osobami zmluvných strán podpísaný odovzdávací a preberací protokol, ktorý potvrdzuje vykonanie, odovzdanie a prevzatie celého diela s tým, že priebežná fakturácia jednotlivých odovzdaných a prevzatých častí diela ako ucelených celkov nie je dojednaná.</w:t>
      </w:r>
    </w:p>
    <w:p w14:paraId="75DD0464" w14:textId="77777777" w:rsidR="003A21F4" w:rsidRDefault="001D5082">
      <w:pPr>
        <w:pStyle w:val="Zkladntext21"/>
        <w:numPr>
          <w:ilvl w:val="0"/>
          <w:numId w:val="27"/>
        </w:numPr>
        <w:shd w:val="clear" w:color="auto" w:fill="auto"/>
        <w:spacing w:after="120" w:line="240" w:lineRule="auto"/>
        <w:ind w:left="1134" w:hanging="601"/>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že faktúra nebude obsahovať všetky náležitosti v zmysle bodu 5.2.3. tohto článku, alebo nebude vyhotovená v súlade s podmienkami tejto zmluvy, alebo nebude k nej priložená príloha stanovená ustanovením bodu 5.2.3. tohto článku, má objednávateľ právo takúto faktúru do lehoty splatnosti vrátiť zhotoviteľovi, ktorý je povinný vystaviť novú faktúru s novou lehotou splatnosti 30 dní od jej doručenia. V predchádzajúcej vete uvedené sa primerane uplatňuje aj v súvislosti s každou novou faktúrou.</w:t>
      </w:r>
    </w:p>
    <w:p w14:paraId="3AFE6BD0" w14:textId="77777777" w:rsidR="003A21F4" w:rsidRDefault="003A21F4">
      <w:pPr>
        <w:pStyle w:val="Zkladntext21"/>
        <w:shd w:val="clear" w:color="auto" w:fill="auto"/>
        <w:spacing w:line="240" w:lineRule="auto"/>
        <w:ind w:right="100" w:firstLine="0"/>
        <w:jc w:val="left"/>
        <w:rPr>
          <w:rFonts w:ascii="Arial Narrow" w:hAnsi="Arial Narrow"/>
          <w:color w:val="auto"/>
          <w:spacing w:val="0"/>
          <w:kern w:val="22"/>
          <w:sz w:val="22"/>
          <w:szCs w:val="22"/>
        </w:rPr>
      </w:pPr>
    </w:p>
    <w:p w14:paraId="4D7ACB3A" w14:textId="77777777" w:rsidR="003A21F4" w:rsidRDefault="001D5082">
      <w:pPr>
        <w:pStyle w:val="Zkladntext21"/>
        <w:shd w:val="clear" w:color="auto" w:fill="auto"/>
        <w:spacing w:line="240" w:lineRule="auto"/>
        <w:ind w:right="6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6</w:t>
      </w:r>
    </w:p>
    <w:p w14:paraId="7AD3408A" w14:textId="77777777" w:rsidR="003A21F4" w:rsidRDefault="001D5082">
      <w:pPr>
        <w:pStyle w:val="Zkladntext21"/>
        <w:shd w:val="clear" w:color="auto" w:fill="auto"/>
        <w:spacing w:after="120" w:line="240" w:lineRule="auto"/>
        <w:ind w:right="62" w:firstLine="0"/>
        <w:rPr>
          <w:rFonts w:ascii="Arial Narrow" w:hAnsi="Arial Narrow"/>
          <w:color w:val="auto"/>
          <w:spacing w:val="0"/>
          <w:kern w:val="22"/>
          <w:sz w:val="22"/>
          <w:szCs w:val="22"/>
        </w:rPr>
      </w:pPr>
      <w:r>
        <w:rPr>
          <w:rFonts w:ascii="Arial Narrow" w:hAnsi="Arial Narrow"/>
          <w:b/>
          <w:color w:val="auto"/>
          <w:spacing w:val="0"/>
          <w:kern w:val="22"/>
          <w:sz w:val="22"/>
          <w:szCs w:val="22"/>
        </w:rPr>
        <w:t>Práva a povinnosti zmluvných strán</w:t>
      </w:r>
    </w:p>
    <w:p w14:paraId="155FF17C" w14:textId="77777777" w:rsidR="003A21F4" w:rsidRDefault="003A21F4">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1CBFE58F" w14:textId="77777777" w:rsidR="003A21F4" w:rsidRDefault="003A21F4">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08D66BAE" w14:textId="77777777" w:rsidR="003A21F4" w:rsidRDefault="003A21F4">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24EDA5B0" w14:textId="77777777" w:rsidR="003A21F4" w:rsidRDefault="003A21F4">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4BFA229C" w14:textId="77777777" w:rsidR="003A21F4" w:rsidRDefault="003A21F4">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560E940F" w14:textId="77777777" w:rsidR="003A21F4" w:rsidRDefault="003A21F4">
      <w:pPr>
        <w:pStyle w:val="Odsekzoznamu"/>
        <w:numPr>
          <w:ilvl w:val="0"/>
          <w:numId w:val="7"/>
        </w:numPr>
        <w:tabs>
          <w:tab w:val="left" w:pos="399"/>
        </w:tabs>
        <w:ind w:right="20"/>
        <w:contextualSpacing w:val="0"/>
        <w:jc w:val="both"/>
        <w:rPr>
          <w:rFonts w:ascii="Arial Narrow" w:eastAsia="Arial" w:hAnsi="Arial Narrow" w:cs="Arial"/>
          <w:vanish/>
          <w:color w:val="auto"/>
          <w:kern w:val="22"/>
          <w:sz w:val="22"/>
          <w:szCs w:val="22"/>
        </w:rPr>
      </w:pPr>
    </w:p>
    <w:p w14:paraId="0852F80B" w14:textId="77777777" w:rsidR="003A21F4" w:rsidRDefault="001D5082">
      <w:pPr>
        <w:pStyle w:val="Zkladntext21"/>
        <w:numPr>
          <w:ilvl w:val="0"/>
          <w:numId w:val="9"/>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sa zaväzuje zaplatiť zmluvnú cenu diela zhotoviteľovi podľa platobných podmienok špecifikovaných v článku 5 tejto zmluvy.</w:t>
      </w:r>
    </w:p>
    <w:p w14:paraId="72026362" w14:textId="77777777" w:rsidR="003A21F4" w:rsidRDefault="001D5082">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sa zaväzuje splniť predmet tejto zmluvy vo svojom mene a na vlastnú zodpovednosť, pričom ustanovenie odseku 6.4 tohto článku týmto nie je dotknuté.</w:t>
      </w:r>
    </w:p>
    <w:p w14:paraId="5423FEC3" w14:textId="2B965994" w:rsidR="003A21F4" w:rsidRDefault="001D5082">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sa zaväzuje vykonať dielo podľa tejto zmluvy ako aj každú jeho jednotlivú časť, odborne spôsobilými osobami a s náležitou odbornou starostlivosťou so zárukou kvality a tak, aby boli vykonané v súlade s touto zmluvou a príslušnými právnymi predpismi a technickými normami platnými na území Slovenskej republiky.</w:t>
      </w:r>
    </w:p>
    <w:p w14:paraId="03F15B9B" w14:textId="77777777" w:rsidR="003A21F4" w:rsidRDefault="001D5082">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lastRenderedPageBreak/>
        <w:t>Všetky atesty, certifikáty, skúšky, revízie a osvedčenia materiálov a dodávok zabezpečuje na vlastné náklady zhotoviteľ. Zhotoviteľ zodpovedá za to, že zabudované časti a dodávky sú nové, nepoužité, prvej akosti, certifikované pre Slovenskú republiku a vyhovujú predpisom a technickým normám platným na území Slovenskej republiky.</w:t>
      </w:r>
    </w:p>
    <w:p w14:paraId="5D53F7D6" w14:textId="61B36193" w:rsidR="003A21F4" w:rsidRDefault="001D5082">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Zhotoviteľ zodpovedá </w:t>
      </w:r>
      <w:r w:rsidR="00DD1A7A">
        <w:rPr>
          <w:rFonts w:ascii="Arial Narrow" w:hAnsi="Arial Narrow"/>
          <w:color w:val="auto"/>
          <w:spacing w:val="0"/>
          <w:kern w:val="22"/>
          <w:sz w:val="22"/>
          <w:szCs w:val="22"/>
        </w:rPr>
        <w:t xml:space="preserve">pri realizácii diela podľa tejto zmluvy </w:t>
      </w:r>
      <w:r>
        <w:rPr>
          <w:rFonts w:ascii="Arial Narrow" w:hAnsi="Arial Narrow"/>
          <w:color w:val="auto"/>
          <w:spacing w:val="0"/>
          <w:kern w:val="22"/>
          <w:sz w:val="22"/>
          <w:szCs w:val="22"/>
        </w:rPr>
        <w:t>za dodržiavanie príslušných noriem, bezpečnostných a požiarnych poplachových predpisov tak, aby nedošlo k ujme na ľudskom živote či zdraví alebo k poškodeniu alebo znehodnoteniu majetku akejkoľvek osoby, najmä však majetku, ktorého správcom je objednávateľ.</w:t>
      </w:r>
    </w:p>
    <w:p w14:paraId="7957C539" w14:textId="7CCC6FE7" w:rsidR="003A21F4" w:rsidRDefault="001D5082">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potvrdzuje, že sa presvedčil pred uzavretím tejto zmluvy o všetkých okolnostiach súvisiacich s realizáciou predmetu zmluvy, najmä že sa oboznámil s príslušnou projektovou dokumentáciou podľa ods. 2.</w:t>
      </w:r>
      <w:r w:rsidR="00DD1A7A">
        <w:rPr>
          <w:rFonts w:ascii="Arial Narrow" w:hAnsi="Arial Narrow"/>
          <w:color w:val="auto"/>
          <w:spacing w:val="0"/>
          <w:kern w:val="22"/>
          <w:sz w:val="22"/>
          <w:szCs w:val="22"/>
        </w:rPr>
        <w:t>1.</w:t>
      </w:r>
      <w:r>
        <w:rPr>
          <w:rFonts w:ascii="Arial Narrow" w:hAnsi="Arial Narrow"/>
          <w:color w:val="auto"/>
          <w:spacing w:val="0"/>
          <w:kern w:val="22"/>
          <w:sz w:val="22"/>
          <w:szCs w:val="22"/>
        </w:rPr>
        <w:t xml:space="preserve"> tejto zmluvy, ktorá mu bola poskytnutá objednávateľom pred uzavretím tejto zmluvy vo verejnom obstarávaní.</w:t>
      </w:r>
    </w:p>
    <w:p w14:paraId="37361EE8" w14:textId="77777777" w:rsidR="003A21F4" w:rsidRDefault="001D5082">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je povinný po dohode so zodpovednou osobou zhotoviteľa sprístupniť zhotoviteľovi miesto plnenia tak, aby zhotoviteľ mohol dielo podľa tejto zmluvy riadne a včas vykonať.</w:t>
      </w:r>
    </w:p>
    <w:p w14:paraId="324C8638" w14:textId="4A0193F9" w:rsidR="003A21F4" w:rsidRDefault="001D5082">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má právo priebežne kontrolovať vykonávanie predmetu zmluvy ako aj dodávaných komponentov, ktoré zhotoviteľ používa na vykonanie predmetu zmluvy. Na základe upozornení a príkazov objednávateľa v oblasti bezpečnosti práce musí zhotoviteľ vykonať okamžitú nápravu v súlade s platnými predpismi. Ak zhotoviteľ písomne upozorní objednávateľa na nevhodnú povahu pokynov, pričom objednávateľ na nich trvá, zhotoviteľ nezodpovedá za vady predmetu zmluvy spôsobené nevhodnou povahou pokynov. V predchádzajúcej vete uvedené sa primerane vzťahuje aj pri vadách vyplývajúcich zo záruky na akosť diela.</w:t>
      </w:r>
    </w:p>
    <w:p w14:paraId="3CC5E750" w14:textId="77777777" w:rsidR="003A21F4" w:rsidRDefault="001D5082">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je povinný umožniť príslušným slovenským kontrolným orgánom, zástupcom objednávateľa, aby vykonávali kontrolu a dozor v súlade so všeobecne záväznými právnymi predpismi.</w:t>
      </w:r>
    </w:p>
    <w:p w14:paraId="0F47C128" w14:textId="77777777" w:rsidR="003A21F4" w:rsidRDefault="001D5082">
      <w:pPr>
        <w:pStyle w:val="Zkladntext21"/>
        <w:numPr>
          <w:ilvl w:val="0"/>
          <w:numId w:val="9"/>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Zmluvné strany sa dohodli, že ich vzájomná komunikácia sa bude uskutočňovať:</w:t>
      </w:r>
    </w:p>
    <w:p w14:paraId="4EC9CDE2" w14:textId="77777777" w:rsidR="003A21F4" w:rsidRDefault="003A21F4">
      <w:pPr>
        <w:pStyle w:val="Odsekzoznamu"/>
        <w:numPr>
          <w:ilvl w:val="0"/>
          <w:numId w:val="20"/>
        </w:numPr>
        <w:contextualSpacing w:val="0"/>
        <w:rPr>
          <w:rFonts w:ascii="Arial Narrow" w:eastAsia="Arial" w:hAnsi="Arial Narrow" w:cs="Arial"/>
          <w:vanish/>
          <w:color w:val="auto"/>
          <w:kern w:val="22"/>
          <w:sz w:val="22"/>
          <w:szCs w:val="22"/>
        </w:rPr>
      </w:pPr>
    </w:p>
    <w:p w14:paraId="2EEC3357" w14:textId="77777777" w:rsidR="003A21F4" w:rsidRDefault="003A21F4">
      <w:pPr>
        <w:pStyle w:val="Odsekzoznamu"/>
        <w:numPr>
          <w:ilvl w:val="0"/>
          <w:numId w:val="20"/>
        </w:numPr>
        <w:contextualSpacing w:val="0"/>
        <w:rPr>
          <w:rFonts w:ascii="Arial Narrow" w:eastAsia="Arial" w:hAnsi="Arial Narrow" w:cs="Arial"/>
          <w:vanish/>
          <w:color w:val="auto"/>
          <w:kern w:val="22"/>
          <w:sz w:val="22"/>
          <w:szCs w:val="22"/>
        </w:rPr>
      </w:pPr>
    </w:p>
    <w:p w14:paraId="367A5B16" w14:textId="77777777" w:rsidR="003A21F4" w:rsidRDefault="003A21F4">
      <w:pPr>
        <w:pStyle w:val="Odsekzoznamu"/>
        <w:numPr>
          <w:ilvl w:val="0"/>
          <w:numId w:val="20"/>
        </w:numPr>
        <w:contextualSpacing w:val="0"/>
        <w:rPr>
          <w:rFonts w:ascii="Arial Narrow" w:eastAsia="Arial" w:hAnsi="Arial Narrow" w:cs="Arial"/>
          <w:vanish/>
          <w:color w:val="auto"/>
          <w:kern w:val="22"/>
          <w:sz w:val="22"/>
          <w:szCs w:val="22"/>
        </w:rPr>
      </w:pPr>
    </w:p>
    <w:p w14:paraId="0F05239A" w14:textId="77777777" w:rsidR="003A21F4" w:rsidRDefault="003A21F4">
      <w:pPr>
        <w:pStyle w:val="Odsekzoznamu"/>
        <w:numPr>
          <w:ilvl w:val="0"/>
          <w:numId w:val="20"/>
        </w:numPr>
        <w:contextualSpacing w:val="0"/>
        <w:rPr>
          <w:rFonts w:ascii="Arial Narrow" w:eastAsia="Arial" w:hAnsi="Arial Narrow" w:cs="Arial"/>
          <w:vanish/>
          <w:color w:val="auto"/>
          <w:kern w:val="22"/>
          <w:sz w:val="22"/>
          <w:szCs w:val="22"/>
        </w:rPr>
      </w:pPr>
    </w:p>
    <w:p w14:paraId="53337ECB" w14:textId="77777777" w:rsidR="003A21F4" w:rsidRDefault="003A21F4">
      <w:pPr>
        <w:pStyle w:val="Odsekzoznamu"/>
        <w:numPr>
          <w:ilvl w:val="0"/>
          <w:numId w:val="20"/>
        </w:numPr>
        <w:contextualSpacing w:val="0"/>
        <w:rPr>
          <w:rFonts w:ascii="Arial Narrow" w:eastAsia="Arial" w:hAnsi="Arial Narrow" w:cs="Arial"/>
          <w:vanish/>
          <w:color w:val="auto"/>
          <w:kern w:val="22"/>
          <w:sz w:val="22"/>
          <w:szCs w:val="22"/>
        </w:rPr>
      </w:pPr>
    </w:p>
    <w:p w14:paraId="79942642" w14:textId="77777777" w:rsidR="003A21F4" w:rsidRDefault="003A21F4">
      <w:pPr>
        <w:pStyle w:val="Odsekzoznamu"/>
        <w:numPr>
          <w:ilvl w:val="0"/>
          <w:numId w:val="20"/>
        </w:numPr>
        <w:contextualSpacing w:val="0"/>
        <w:rPr>
          <w:rFonts w:ascii="Arial Narrow" w:eastAsia="Arial" w:hAnsi="Arial Narrow" w:cs="Arial"/>
          <w:vanish/>
          <w:color w:val="auto"/>
          <w:kern w:val="22"/>
          <w:sz w:val="22"/>
          <w:szCs w:val="22"/>
        </w:rPr>
      </w:pPr>
    </w:p>
    <w:p w14:paraId="438C9D20"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0474A4E1"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09E5ED76"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54D3714D"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4EAE81F8"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17BCEF9F"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46416926"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566BAE18"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7C02C002"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108CFF25"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0C24F002"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00182DBC"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3A9F30D5"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08212351"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7A54838F" w14:textId="77777777" w:rsidR="003A21F4" w:rsidRDefault="003A21F4">
      <w:pPr>
        <w:pStyle w:val="Odsekzoznamu"/>
        <w:numPr>
          <w:ilvl w:val="1"/>
          <w:numId w:val="20"/>
        </w:numPr>
        <w:contextualSpacing w:val="0"/>
        <w:rPr>
          <w:rFonts w:ascii="Arial Narrow" w:eastAsia="Arial" w:hAnsi="Arial Narrow" w:cs="Arial"/>
          <w:vanish/>
          <w:color w:val="auto"/>
          <w:kern w:val="22"/>
          <w:sz w:val="22"/>
          <w:szCs w:val="22"/>
        </w:rPr>
      </w:pPr>
    </w:p>
    <w:p w14:paraId="2650C2B4" w14:textId="77777777" w:rsidR="00C87135" w:rsidRDefault="00C87135" w:rsidP="00C87135">
      <w:pPr>
        <w:pStyle w:val="Zkladntext21"/>
        <w:shd w:val="clear" w:color="auto" w:fill="auto"/>
        <w:spacing w:line="240" w:lineRule="auto"/>
        <w:ind w:left="567" w:firstLine="0"/>
        <w:jc w:val="left"/>
        <w:rPr>
          <w:rFonts w:ascii="Arial Narrow" w:hAnsi="Arial Narrow"/>
          <w:color w:val="auto"/>
          <w:spacing w:val="0"/>
          <w:kern w:val="22"/>
          <w:sz w:val="22"/>
          <w:szCs w:val="22"/>
        </w:rPr>
      </w:pPr>
      <w:r>
        <w:rPr>
          <w:rFonts w:ascii="Arial Narrow" w:hAnsi="Arial Narrow"/>
          <w:color w:val="auto"/>
          <w:spacing w:val="0"/>
          <w:kern w:val="22"/>
          <w:sz w:val="22"/>
          <w:szCs w:val="22"/>
        </w:rPr>
        <w:t>6.10.1 doporučenou poštou,</w:t>
      </w:r>
    </w:p>
    <w:p w14:paraId="034A2778" w14:textId="77777777" w:rsidR="00C87135" w:rsidRDefault="00C87135" w:rsidP="00C87135">
      <w:pPr>
        <w:pStyle w:val="Zkladntext21"/>
        <w:shd w:val="clear" w:color="auto" w:fill="auto"/>
        <w:spacing w:line="240" w:lineRule="auto"/>
        <w:ind w:left="567" w:firstLine="0"/>
        <w:jc w:val="left"/>
        <w:rPr>
          <w:rFonts w:ascii="Arial Narrow" w:hAnsi="Arial Narrow"/>
          <w:color w:val="auto"/>
          <w:spacing w:val="0"/>
          <w:kern w:val="22"/>
          <w:sz w:val="22"/>
          <w:szCs w:val="22"/>
        </w:rPr>
      </w:pPr>
      <w:r>
        <w:rPr>
          <w:rFonts w:ascii="Arial Narrow" w:hAnsi="Arial Narrow"/>
          <w:color w:val="auto"/>
          <w:spacing w:val="0"/>
          <w:kern w:val="22"/>
          <w:sz w:val="22"/>
          <w:szCs w:val="22"/>
        </w:rPr>
        <w:t>6.10.2 zápisom podpísaným oboma zmluvnými stranami,</w:t>
      </w:r>
    </w:p>
    <w:p w14:paraId="4ED8E349" w14:textId="77777777" w:rsidR="00C87135" w:rsidRDefault="00C87135" w:rsidP="00C87135">
      <w:pPr>
        <w:pStyle w:val="Zkladntext21"/>
        <w:shd w:val="clear" w:color="auto" w:fill="auto"/>
        <w:spacing w:line="240" w:lineRule="auto"/>
        <w:ind w:left="567" w:firstLine="0"/>
        <w:jc w:val="left"/>
        <w:rPr>
          <w:rFonts w:ascii="Arial Narrow" w:hAnsi="Arial Narrow"/>
          <w:color w:val="auto"/>
          <w:spacing w:val="0"/>
          <w:kern w:val="22"/>
          <w:sz w:val="22"/>
          <w:szCs w:val="22"/>
        </w:rPr>
      </w:pPr>
      <w:r>
        <w:rPr>
          <w:rFonts w:ascii="Arial Narrow" w:hAnsi="Arial Narrow"/>
          <w:color w:val="auto"/>
          <w:spacing w:val="0"/>
          <w:kern w:val="22"/>
          <w:sz w:val="22"/>
          <w:szCs w:val="22"/>
        </w:rPr>
        <w:t>6.10.3 elektronickou poštou alebo telefonicky.</w:t>
      </w:r>
    </w:p>
    <w:p w14:paraId="4A20005E" w14:textId="2E0D0A8E" w:rsidR="003A21F4" w:rsidRPr="00100B4F" w:rsidRDefault="001D5082">
      <w:pPr>
        <w:pStyle w:val="Zkladntext21"/>
        <w:numPr>
          <w:ilvl w:val="1"/>
          <w:numId w:val="33"/>
        </w:numPr>
        <w:shd w:val="clear" w:color="auto" w:fill="auto"/>
        <w:spacing w:before="120" w:after="120" w:line="240" w:lineRule="auto"/>
        <w:ind w:left="567" w:hanging="567"/>
        <w:jc w:val="both"/>
        <w:rPr>
          <w:rFonts w:ascii="Arial Narrow" w:hAnsi="Arial Narrow"/>
          <w:color w:val="auto"/>
          <w:spacing w:val="0"/>
          <w:kern w:val="22"/>
          <w:sz w:val="22"/>
          <w:szCs w:val="22"/>
        </w:rPr>
      </w:pPr>
      <w:r w:rsidRPr="00100B4F">
        <w:rPr>
          <w:rFonts w:ascii="Arial Narrow" w:hAnsi="Arial Narrow"/>
          <w:color w:val="auto"/>
          <w:spacing w:val="0"/>
          <w:kern w:val="22"/>
          <w:sz w:val="22"/>
          <w:szCs w:val="22"/>
        </w:rPr>
        <w:t xml:space="preserve">Pokiaľ objednávateľ neoznámi zhotoviteľovi nového zodpovedného zamestnanca objednávateľa pre veci technické, tak je ním </w:t>
      </w:r>
      <w:r w:rsidR="00100B4F" w:rsidRPr="00100B4F">
        <w:rPr>
          <w:rFonts w:ascii="Arial Narrow" w:hAnsi="Arial Narrow"/>
          <w:color w:val="auto"/>
          <w:spacing w:val="0"/>
          <w:kern w:val="22"/>
          <w:sz w:val="22"/>
          <w:szCs w:val="22"/>
        </w:rPr>
        <w:t>(vyplní verejný obstarávateľ)</w:t>
      </w:r>
      <w:r w:rsidRPr="00100B4F">
        <w:rPr>
          <w:rFonts w:ascii="Arial Narrow" w:hAnsi="Arial Narrow"/>
          <w:color w:val="auto"/>
          <w:spacing w:val="0"/>
          <w:kern w:val="22"/>
          <w:sz w:val="22"/>
          <w:szCs w:val="22"/>
        </w:rPr>
        <w:t xml:space="preserve">, tel.: </w:t>
      </w:r>
      <w:r w:rsidR="00100B4F" w:rsidRPr="00100B4F">
        <w:rPr>
          <w:rFonts w:ascii="Arial Narrow" w:hAnsi="Arial Narrow"/>
          <w:color w:val="auto"/>
          <w:spacing w:val="0"/>
          <w:kern w:val="22"/>
          <w:sz w:val="22"/>
          <w:szCs w:val="22"/>
        </w:rPr>
        <w:t>(vyplní verejný obstarávateľ)</w:t>
      </w:r>
      <w:r w:rsidRPr="00100B4F">
        <w:rPr>
          <w:rFonts w:ascii="Arial Narrow" w:hAnsi="Arial Narrow"/>
          <w:color w:val="auto"/>
          <w:spacing w:val="0"/>
          <w:kern w:val="22"/>
          <w:sz w:val="22"/>
          <w:szCs w:val="22"/>
        </w:rPr>
        <w:t xml:space="preserve">, e-mail: </w:t>
      </w:r>
      <w:r w:rsidR="00100B4F" w:rsidRPr="00100B4F">
        <w:rPr>
          <w:rFonts w:ascii="Arial Narrow" w:hAnsi="Arial Narrow"/>
          <w:sz w:val="22"/>
          <w:szCs w:val="22"/>
        </w:rPr>
        <w:t>(vyplní verejný obstarávateľ)</w:t>
      </w:r>
      <w:r w:rsidR="00100B4F">
        <w:rPr>
          <w:rFonts w:ascii="Arial Narrow" w:hAnsi="Arial Narrow"/>
          <w:sz w:val="22"/>
          <w:szCs w:val="22"/>
        </w:rPr>
        <w:t>.</w:t>
      </w:r>
    </w:p>
    <w:p w14:paraId="48BAE6C5" w14:textId="77777777" w:rsidR="003A21F4" w:rsidRDefault="001D5082">
      <w:pPr>
        <w:pStyle w:val="Zkladntext21"/>
        <w:numPr>
          <w:ilvl w:val="1"/>
          <w:numId w:val="3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Pokiaľ zhotoviteľ neoznámi objednávateľovi nového zodpovedného zamestnanca za zhotoviteľa pre veci technické, tak je ním </w:t>
      </w:r>
      <w:r>
        <w:rPr>
          <w:rFonts w:ascii="Arial Narrow" w:hAnsi="Arial Narrow"/>
          <w:color w:val="auto"/>
          <w:kern w:val="22"/>
          <w:sz w:val="22"/>
          <w:szCs w:val="22"/>
          <w:highlight w:val="yellow"/>
        </w:rPr>
        <w:t>(Vyplní zhotoviteľ)</w:t>
      </w:r>
      <w:r>
        <w:rPr>
          <w:rFonts w:ascii="Arial Narrow" w:hAnsi="Arial Narrow"/>
          <w:b/>
          <w:bCs/>
          <w:color w:val="auto"/>
          <w:spacing w:val="0"/>
          <w:kern w:val="22"/>
          <w:sz w:val="22"/>
          <w:szCs w:val="22"/>
        </w:rPr>
        <w:t xml:space="preserve">, </w:t>
      </w:r>
      <w:r>
        <w:rPr>
          <w:rFonts w:ascii="Arial Narrow" w:hAnsi="Arial Narrow"/>
          <w:color w:val="auto"/>
          <w:spacing w:val="0"/>
          <w:kern w:val="22"/>
          <w:sz w:val="22"/>
          <w:szCs w:val="22"/>
        </w:rPr>
        <w:t xml:space="preserve">tel. </w:t>
      </w:r>
      <w:r>
        <w:rPr>
          <w:rFonts w:ascii="Arial Narrow" w:hAnsi="Arial Narrow"/>
          <w:color w:val="auto"/>
          <w:kern w:val="22"/>
          <w:sz w:val="22"/>
          <w:szCs w:val="22"/>
          <w:highlight w:val="yellow"/>
        </w:rPr>
        <w:t>(Vyplní zhotoviteľ)</w:t>
      </w:r>
      <w:r>
        <w:rPr>
          <w:rFonts w:ascii="Arial Narrow" w:hAnsi="Arial Narrow"/>
          <w:bCs/>
          <w:color w:val="auto"/>
          <w:spacing w:val="0"/>
          <w:kern w:val="22"/>
          <w:sz w:val="22"/>
          <w:szCs w:val="22"/>
          <w:highlight w:val="yellow"/>
        </w:rPr>
        <w:t>,</w:t>
      </w:r>
      <w:r>
        <w:rPr>
          <w:rFonts w:ascii="Arial Narrow" w:hAnsi="Arial Narrow"/>
          <w:b/>
          <w:bCs/>
          <w:color w:val="auto"/>
          <w:spacing w:val="0"/>
          <w:kern w:val="22"/>
          <w:sz w:val="22"/>
          <w:szCs w:val="22"/>
        </w:rPr>
        <w:t xml:space="preserve"> </w:t>
      </w:r>
      <w:r>
        <w:rPr>
          <w:rFonts w:ascii="Arial Narrow" w:hAnsi="Arial Narrow"/>
          <w:color w:val="auto"/>
          <w:spacing w:val="0"/>
          <w:kern w:val="22"/>
          <w:sz w:val="22"/>
          <w:szCs w:val="22"/>
        </w:rPr>
        <w:t xml:space="preserve">e-mail: </w:t>
      </w:r>
      <w:r>
        <w:rPr>
          <w:rFonts w:ascii="Arial Narrow" w:hAnsi="Arial Narrow"/>
          <w:color w:val="auto"/>
          <w:kern w:val="22"/>
          <w:sz w:val="22"/>
          <w:szCs w:val="22"/>
          <w:highlight w:val="yellow"/>
        </w:rPr>
        <w:t>(Vyplní zhotoviteľ)</w:t>
      </w:r>
      <w:r>
        <w:rPr>
          <w:rFonts w:ascii="Arial Narrow" w:hAnsi="Arial Narrow"/>
          <w:bCs/>
          <w:color w:val="auto"/>
          <w:spacing w:val="0"/>
          <w:kern w:val="22"/>
          <w:sz w:val="22"/>
          <w:szCs w:val="22"/>
        </w:rPr>
        <w:t>.</w:t>
      </w:r>
    </w:p>
    <w:p w14:paraId="4533FE7D" w14:textId="37E35AAE" w:rsidR="003A21F4" w:rsidRDefault="001D5082">
      <w:pPr>
        <w:pStyle w:val="Zkladntext21"/>
        <w:numPr>
          <w:ilvl w:val="1"/>
          <w:numId w:val="33"/>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bCs/>
          <w:color w:val="auto"/>
          <w:spacing w:val="0"/>
          <w:kern w:val="22"/>
          <w:sz w:val="22"/>
          <w:szCs w:val="22"/>
        </w:rPr>
        <w:t>Na zmenu zodpovedného zamestnanca v zmysle ods. 6.11 a 6.12 tejto zmluvy nie je potrebné uzavretie dodatku k tejto zmluve, ale postačuje zaslanie zodpovedajúceho písomného oznámenia druhej zmluvnej strane, pričom príslušná zmena nadobúda účinnosť doručením zodpovedajúceho písomného oznámenia druhej zmluvnej strane, pokiaľ v oznámení nie je uvedený iný, neskorší dátum účinnosti zmeny. Zmeny týchto zodpovedných zamestnancov je možné uskutočniť kedykoľvek a aj o</w:t>
      </w:r>
      <w:bookmarkStart w:id="1" w:name="_GoBack"/>
      <w:bookmarkEnd w:id="1"/>
      <w:r>
        <w:rPr>
          <w:rFonts w:ascii="Arial Narrow" w:hAnsi="Arial Narrow"/>
          <w:bCs/>
          <w:color w:val="auto"/>
          <w:spacing w:val="0"/>
          <w:kern w:val="22"/>
          <w:sz w:val="22"/>
          <w:szCs w:val="22"/>
        </w:rPr>
        <w:t>pakovane. V tomto ods. 6.13 uvedené sa primerane vzťahuje aj na zmeny kontaktných údajov zodpovedných zamestnancov.</w:t>
      </w:r>
    </w:p>
    <w:p w14:paraId="76B6E2F7" w14:textId="77777777" w:rsidR="003A21F4" w:rsidRDefault="001D5082">
      <w:pPr>
        <w:pStyle w:val="Zkladntext21"/>
        <w:numPr>
          <w:ilvl w:val="1"/>
          <w:numId w:val="33"/>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bCs/>
          <w:color w:val="auto"/>
          <w:spacing w:val="0"/>
          <w:kern w:val="22"/>
          <w:sz w:val="22"/>
          <w:szCs w:val="22"/>
        </w:rPr>
        <w:t>Zhotoviteľ vyhlasuje, že v čase uzatvorenia tejto zmluvy je on a jeho prípadní subdodávatelia zapísaní v Registri partnerov verejného sektora v súlade so zákonom č. 315/2016 Z. z. o Registri partnerov verejného sektora a o zmene a doplnení niektorých zákonov v znení neskorších predpisov (ďalej len „zákon č. 315/2016 Z. z.“), pokiaľ sa ho/ich povinnosť zápisu do Registra partnerov verejného sektora týka, pričom táto povinnosť sa na neho/nich vzťahuje počas celého obdobia platnosti tejto zmluvy.</w:t>
      </w:r>
    </w:p>
    <w:p w14:paraId="612E0A99" w14:textId="7DB5D2EF" w:rsidR="003A21F4" w:rsidRPr="0015138E" w:rsidRDefault="001D5082">
      <w:pPr>
        <w:pStyle w:val="Zkladntext21"/>
        <w:numPr>
          <w:ilvl w:val="1"/>
          <w:numId w:val="33"/>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bCs/>
          <w:color w:val="auto"/>
          <w:spacing w:val="0"/>
          <w:kern w:val="22"/>
          <w:sz w:val="22"/>
          <w:szCs w:val="22"/>
        </w:rPr>
        <w:t xml:space="preserve">Zhotoviteľ sa zaväzuje pri realizácii diela postupovať podľa zákona č. 254/1998 Z. z. o verejných prácach v znení neskorších predpisov, zákona č. 124/2006 Z. z. o bezpečnosti a ochrane zdravia pri práci a o zmene a doplnení niektorých zákonov a vyhláškou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neskorších predpisov, zákona č. 314/2001 Z. z. o ochrane pred požiarmi v znení neskorších predpisov a vyhláškou Ministerstva vnútra Slovenskej republiky č. 94/2004 Z. z., ktorou sa ustanovujú technické požiadavky na protipožiarnu bezpečnosť pri výstavbe a pri užívaní stavieb, súvisiacimi technologickými predpismi a ostatnými legislatívnymi predpismi.   </w:t>
      </w:r>
    </w:p>
    <w:p w14:paraId="5002B01A" w14:textId="77777777" w:rsidR="0015138E" w:rsidRDefault="0015138E" w:rsidP="0015138E">
      <w:pPr>
        <w:pStyle w:val="Zkladntext21"/>
        <w:numPr>
          <w:ilvl w:val="1"/>
          <w:numId w:val="33"/>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bCs/>
          <w:color w:val="auto"/>
          <w:spacing w:val="0"/>
          <w:kern w:val="22"/>
          <w:sz w:val="22"/>
          <w:szCs w:val="22"/>
        </w:rPr>
        <w:lastRenderedPageBreak/>
        <w:t>Zhotoviteľ je povinný v mieste realizácie diela udržiavať poriadok a čistotu. Zhotoviteľ sa zaväzuje nakladať s odpadmi, ktoré vzniknú v súvislosti s realizáciou diela podľa tejto zmluvy v zmysle príslušných právnych predpisov upravujúcich nakladanie s odpadmi vrátane  dokladovania objednávateľovi o  naložení s takýmto odpadom.</w:t>
      </w:r>
      <w:r>
        <w:rPr>
          <w:rFonts w:ascii="Arial Narrow" w:hAnsi="Arial Narrow"/>
          <w:bCs/>
          <w:i/>
          <w:color w:val="auto"/>
          <w:spacing w:val="0"/>
          <w:kern w:val="22"/>
          <w:sz w:val="22"/>
          <w:szCs w:val="22"/>
        </w:rPr>
        <w:t xml:space="preserve"> </w:t>
      </w:r>
      <w:r>
        <w:rPr>
          <w:rFonts w:ascii="Arial Narrow" w:hAnsi="Arial Narrow"/>
          <w:bCs/>
          <w:color w:val="auto"/>
          <w:spacing w:val="0"/>
          <w:kern w:val="22"/>
          <w:sz w:val="22"/>
          <w:szCs w:val="22"/>
        </w:rPr>
        <w:t xml:space="preserve">Náklady na jeho odstránenie, likvidáciu a uskladnenie odpadu sú zahrnuté v zmluvnej cene diela celkom podľa Článku 2 tejto zmluvy. Zhotoviteľ si je osobitne vedomý, že prípadné škody, ktoré by vznikli zanedbaním jeho povinností v tejto súvislosti, bude hradiť zhotoviteľ. V prípade, že zo strany správneho orgánu, vlastníkov, správcov alebo nájomcov, resp. iných oprávnených osôb  dôjde k udeleniu pokuty, alebo inej sankcie, resp. iného oprávneného nároku voči objednávateľovi, z dôvodu pochybenia na strane zhotoviteľa, tento si je osobitne vedomý, že za tieto nároky zodpovedá a súčasne sa zaväzuje takto vznesené nároky vysporiadať a uhradiť v určenej lehote objednávateľom. </w:t>
      </w:r>
    </w:p>
    <w:p w14:paraId="436A0EE3" w14:textId="77777777" w:rsidR="0015138E" w:rsidRDefault="0015138E" w:rsidP="0015138E">
      <w:pPr>
        <w:pStyle w:val="Zkladntext21"/>
        <w:shd w:val="clear" w:color="auto" w:fill="auto"/>
        <w:spacing w:before="120" w:line="240" w:lineRule="auto"/>
        <w:ind w:left="567" w:firstLine="0"/>
        <w:jc w:val="both"/>
        <w:rPr>
          <w:rFonts w:ascii="Arial Narrow" w:hAnsi="Arial Narrow"/>
          <w:color w:val="auto"/>
          <w:spacing w:val="0"/>
          <w:kern w:val="22"/>
          <w:sz w:val="22"/>
          <w:szCs w:val="22"/>
        </w:rPr>
      </w:pPr>
    </w:p>
    <w:p w14:paraId="3E598CF0" w14:textId="77777777" w:rsidR="003A21F4" w:rsidRDefault="003A21F4">
      <w:pPr>
        <w:pStyle w:val="Zkladntext21"/>
        <w:shd w:val="clear" w:color="auto" w:fill="auto"/>
        <w:spacing w:line="240" w:lineRule="auto"/>
        <w:ind w:right="60" w:firstLine="0"/>
        <w:jc w:val="left"/>
        <w:rPr>
          <w:rFonts w:ascii="Arial Narrow" w:hAnsi="Arial Narrow"/>
          <w:color w:val="auto"/>
          <w:spacing w:val="0"/>
          <w:kern w:val="22"/>
          <w:sz w:val="22"/>
          <w:szCs w:val="22"/>
        </w:rPr>
      </w:pPr>
    </w:p>
    <w:p w14:paraId="0C80A89C" w14:textId="77777777" w:rsidR="003A21F4" w:rsidRDefault="001D5082">
      <w:pPr>
        <w:pStyle w:val="Zkladntext21"/>
        <w:shd w:val="clear" w:color="auto" w:fill="auto"/>
        <w:spacing w:line="240" w:lineRule="auto"/>
        <w:ind w:right="6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7</w:t>
      </w:r>
    </w:p>
    <w:p w14:paraId="3ED11ED8" w14:textId="77777777" w:rsidR="003A21F4" w:rsidRDefault="001D5082">
      <w:pPr>
        <w:pStyle w:val="Zkladntext21"/>
        <w:shd w:val="clear" w:color="auto" w:fill="auto"/>
        <w:spacing w:after="120" w:line="240" w:lineRule="auto"/>
        <w:ind w:right="62" w:firstLine="0"/>
        <w:rPr>
          <w:rFonts w:ascii="Arial Narrow" w:hAnsi="Arial Narrow"/>
          <w:color w:val="auto"/>
          <w:spacing w:val="0"/>
          <w:kern w:val="22"/>
          <w:sz w:val="22"/>
          <w:szCs w:val="22"/>
        </w:rPr>
      </w:pPr>
      <w:r>
        <w:rPr>
          <w:rFonts w:ascii="Arial Narrow" w:hAnsi="Arial Narrow"/>
          <w:b/>
          <w:color w:val="auto"/>
          <w:spacing w:val="0"/>
          <w:kern w:val="22"/>
          <w:sz w:val="22"/>
          <w:szCs w:val="22"/>
        </w:rPr>
        <w:t>Odovzdanie a prevzatie diela</w:t>
      </w:r>
    </w:p>
    <w:p w14:paraId="77992AD1" w14:textId="7A2DB65A" w:rsidR="003A21F4" w:rsidRDefault="001D5082">
      <w:pPr>
        <w:pStyle w:val="Zkladntext21"/>
        <w:numPr>
          <w:ilvl w:val="1"/>
          <w:numId w:val="11"/>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Odovzdanie celého diela/časti diela ako uceleného celku sa uskutoční na základe podpisu odovzdávacieho a preberacieho protokolu zodpovednými zamestnancami pre veci technické oboch zmluvných strán v dvoch vyhotoveniach za predpokladu, že celé dielo/časť diela ako uceleného celku bola vyhotovená a odovzdaná riadne a včas, v rozsahu podľa </w:t>
      </w:r>
      <w:r w:rsidR="0015138E">
        <w:rPr>
          <w:rFonts w:ascii="Arial Narrow" w:hAnsi="Arial Narrow"/>
          <w:color w:val="auto"/>
          <w:spacing w:val="0"/>
          <w:kern w:val="22"/>
          <w:sz w:val="22"/>
          <w:szCs w:val="22"/>
        </w:rPr>
        <w:t xml:space="preserve">ods. 3.2. </w:t>
      </w:r>
      <w:r>
        <w:rPr>
          <w:rFonts w:ascii="Arial Narrow" w:hAnsi="Arial Narrow"/>
          <w:color w:val="auto"/>
          <w:spacing w:val="0"/>
          <w:kern w:val="22"/>
          <w:sz w:val="22"/>
          <w:szCs w:val="22"/>
        </w:rPr>
        <w:t>tejto zmluvy a podľa príslušnej časti Prílohy č. 1 a 2 tejto zmluvy a súčasne bola objednávateľovi zhotoviteľom preukázaná jeho funkčnosť. Zhotoviteľ si je osobitne vedomý, že výlučne preberací protokol potvrdzujúci odovzdanie a prevzatie celého diela je relevantným podkladom pre vystavenie faktúry a tvorí jej prílohu v súlade s čl. 5, bod 5.2.3 tejto zmluvy</w:t>
      </w:r>
      <w:r w:rsidR="002012E0">
        <w:rPr>
          <w:rFonts w:ascii="Arial Narrow" w:hAnsi="Arial Narrow"/>
          <w:color w:val="auto"/>
          <w:spacing w:val="0"/>
          <w:kern w:val="22"/>
          <w:sz w:val="22"/>
          <w:szCs w:val="22"/>
        </w:rPr>
        <w:t xml:space="preserve"> s výnimkou prípadu odstúpenia od zmluvy podľa čl. 15 bod 15.2 tejto zmluvy</w:t>
      </w:r>
      <w:r>
        <w:rPr>
          <w:rFonts w:ascii="Arial Narrow" w:hAnsi="Arial Narrow"/>
          <w:color w:val="auto"/>
          <w:spacing w:val="0"/>
          <w:kern w:val="22"/>
          <w:sz w:val="22"/>
          <w:szCs w:val="22"/>
        </w:rPr>
        <w:t xml:space="preserve">.  </w:t>
      </w:r>
    </w:p>
    <w:p w14:paraId="4A0C98C6" w14:textId="5829D4F5" w:rsidR="003A21F4" w:rsidRDefault="001D5082">
      <w:pPr>
        <w:pStyle w:val="Zkladntext21"/>
        <w:numPr>
          <w:ilvl w:val="1"/>
          <w:numId w:val="11"/>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je povinný najneskôr 14 pracovných dni vopred písomne oznámiť objednávateľovi, že dielo/časť diela ako uceleného celku je pripravené na odovzdanie a prevzatie.</w:t>
      </w:r>
    </w:p>
    <w:p w14:paraId="604DBFB7" w14:textId="57DBA1CE" w:rsidR="003A21F4" w:rsidRDefault="001D5082">
      <w:pPr>
        <w:pStyle w:val="Zkladntext21"/>
        <w:numPr>
          <w:ilvl w:val="1"/>
          <w:numId w:val="11"/>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je povinný prebrať dielo/časť diela ako uceleného celku len v tom prípade, ak nemá vady a nedorobky a zodpovedá požadovaným podmienkam, platným normám a predpisom, má priložené všetky atesty, protokoly o vykonaných skúškach a ostatné požadované doklady a je ukončené v rozsahu určenom v tejto zmluve. Zhotoviteľ musí s týmto počítať pri organizovaní a vedení svojich prác pri realizácii diela.</w:t>
      </w:r>
    </w:p>
    <w:p w14:paraId="21C0BCE1" w14:textId="77777777" w:rsidR="003A21F4" w:rsidRDefault="003A21F4">
      <w:pPr>
        <w:pStyle w:val="Zkladntext21"/>
        <w:shd w:val="clear" w:color="auto" w:fill="auto"/>
        <w:spacing w:line="240" w:lineRule="auto"/>
        <w:ind w:right="60" w:firstLine="0"/>
        <w:rPr>
          <w:rFonts w:ascii="Arial Narrow" w:hAnsi="Arial Narrow"/>
          <w:color w:val="auto"/>
          <w:spacing w:val="0"/>
          <w:kern w:val="22"/>
          <w:sz w:val="22"/>
          <w:szCs w:val="22"/>
        </w:rPr>
      </w:pPr>
    </w:p>
    <w:p w14:paraId="7A1ABEB4" w14:textId="77777777" w:rsidR="003A21F4" w:rsidRDefault="001D5082">
      <w:pPr>
        <w:pStyle w:val="Zkladntext21"/>
        <w:shd w:val="clear" w:color="auto" w:fill="auto"/>
        <w:spacing w:line="240" w:lineRule="auto"/>
        <w:ind w:right="6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8</w:t>
      </w:r>
    </w:p>
    <w:p w14:paraId="6F12FDB8" w14:textId="461EDC9F" w:rsidR="003A21F4" w:rsidRDefault="001D5082">
      <w:pPr>
        <w:pStyle w:val="Zkladntext21"/>
        <w:shd w:val="clear" w:color="auto" w:fill="auto"/>
        <w:spacing w:after="120" w:line="240" w:lineRule="auto"/>
        <w:ind w:right="62" w:firstLine="0"/>
        <w:rPr>
          <w:rFonts w:ascii="Arial Narrow" w:hAnsi="Arial Narrow"/>
          <w:color w:val="auto"/>
          <w:spacing w:val="0"/>
          <w:kern w:val="22"/>
          <w:sz w:val="22"/>
          <w:szCs w:val="22"/>
        </w:rPr>
      </w:pPr>
      <w:r>
        <w:rPr>
          <w:rFonts w:ascii="Arial Narrow" w:hAnsi="Arial Narrow"/>
          <w:b/>
          <w:color w:val="auto"/>
          <w:spacing w:val="0"/>
          <w:kern w:val="22"/>
          <w:sz w:val="22"/>
          <w:szCs w:val="22"/>
        </w:rPr>
        <w:t>Záručná doba, postup</w:t>
      </w:r>
      <w:r w:rsidR="007169D6">
        <w:rPr>
          <w:rFonts w:ascii="Arial Narrow" w:hAnsi="Arial Narrow"/>
          <w:b/>
          <w:color w:val="auto"/>
          <w:spacing w:val="0"/>
          <w:kern w:val="22"/>
          <w:sz w:val="22"/>
          <w:szCs w:val="22"/>
        </w:rPr>
        <w:t xml:space="preserve"> zmluvných</w:t>
      </w:r>
      <w:r>
        <w:rPr>
          <w:rFonts w:ascii="Arial Narrow" w:hAnsi="Arial Narrow"/>
          <w:b/>
          <w:color w:val="auto"/>
          <w:spacing w:val="0"/>
          <w:kern w:val="22"/>
          <w:sz w:val="22"/>
          <w:szCs w:val="22"/>
        </w:rPr>
        <w:t xml:space="preserve"> strán pri vadách diela</w:t>
      </w:r>
    </w:p>
    <w:p w14:paraId="469C5F46" w14:textId="77777777" w:rsidR="003A21F4" w:rsidRDefault="001D5082">
      <w:pPr>
        <w:pStyle w:val="Zkladntext21"/>
        <w:numPr>
          <w:ilvl w:val="1"/>
          <w:numId w:val="12"/>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Zhotoviteľ zodpovedá za vady, ktoré má dielo v okamihu, keď prechádza nebezpečenstvo škody na diele na objednávateľa, aj keď sa vada stane zjavnou až po tomto čase. Zhotoviteľ zodpovedá aj za vady diela, ktoré vznikli po prechode nebezpečenstva škody na diele, ak boli spôsobené porušením jeho povinností. Povinnosti zhotoviteľa vyplývajúce zo záruky za akosť tým nie sú dotknuté. Týmto bodom 8.1 nie je vylúčená zodpovednosť zhotoviteľa za vady jednotlivých riadne odovzdaných a prevzatých častí diela/ucelených celkov.</w:t>
      </w:r>
    </w:p>
    <w:p w14:paraId="77FFDBC4" w14:textId="77777777" w:rsidR="003A21F4" w:rsidRDefault="001D5082">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Zmluvné strany sa dohodli, že zhotoviteľ poskytuje objednávateľovi záruku za akosť diela a záručná doba na dielo je zmluvnými stranami dohodnutá v dĺžke trvania 24 mesiacov.</w:t>
      </w:r>
    </w:p>
    <w:p w14:paraId="2D9ED827" w14:textId="00A618D7" w:rsidR="003A21F4" w:rsidRDefault="001D5082">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Záručná doba začína plynúť dňom protokolárneho prevzatia celého diela podľa čl. 3, ods. 3.2 objednávateľom od zhotoviteľa na základe </w:t>
      </w:r>
      <w:proofErr w:type="spellStart"/>
      <w:r>
        <w:rPr>
          <w:rFonts w:ascii="Arial Narrow" w:hAnsi="Arial Narrow"/>
          <w:color w:val="auto"/>
          <w:spacing w:val="0"/>
          <w:kern w:val="22"/>
          <w:sz w:val="22"/>
          <w:szCs w:val="22"/>
        </w:rPr>
        <w:t>bezrozporového</w:t>
      </w:r>
      <w:proofErr w:type="spellEnd"/>
      <w:r>
        <w:rPr>
          <w:rFonts w:ascii="Arial Narrow" w:hAnsi="Arial Narrow"/>
          <w:color w:val="auto"/>
          <w:spacing w:val="0"/>
          <w:kern w:val="22"/>
          <w:sz w:val="22"/>
          <w:szCs w:val="22"/>
        </w:rPr>
        <w:t xml:space="preserve"> podpísania protokolu zodpovedným zamestnancom objednávateľa</w:t>
      </w:r>
      <w:r w:rsidR="00174680">
        <w:rPr>
          <w:rFonts w:ascii="Arial Narrow" w:hAnsi="Arial Narrow"/>
          <w:color w:val="auto"/>
          <w:spacing w:val="0"/>
          <w:kern w:val="22"/>
          <w:sz w:val="22"/>
          <w:szCs w:val="22"/>
        </w:rPr>
        <w:t xml:space="preserve">, </w:t>
      </w:r>
      <w:r w:rsidR="00174680" w:rsidRPr="00174680">
        <w:rPr>
          <w:rFonts w:ascii="Arial Narrow" w:hAnsi="Arial Narrow"/>
          <w:color w:val="auto"/>
          <w:spacing w:val="0"/>
          <w:kern w:val="22"/>
          <w:sz w:val="22"/>
          <w:szCs w:val="22"/>
        </w:rPr>
        <w:t>s výnimkou prípadu odstúpenia od zmluvy podľa čl. 15 bod 15.2 tejto zmluvy</w:t>
      </w:r>
      <w:r w:rsidR="00174680">
        <w:rPr>
          <w:rFonts w:ascii="Arial Narrow" w:hAnsi="Arial Narrow"/>
          <w:color w:val="auto"/>
          <w:spacing w:val="0"/>
          <w:kern w:val="22"/>
          <w:sz w:val="22"/>
          <w:szCs w:val="22"/>
        </w:rPr>
        <w:t>, kedy záručná doba začína plynúť dňom vzájomného vysporiadania zmluvných strán</w:t>
      </w:r>
      <w:r>
        <w:rPr>
          <w:rFonts w:ascii="Arial Narrow" w:hAnsi="Arial Narrow"/>
          <w:color w:val="auto"/>
          <w:spacing w:val="0"/>
          <w:kern w:val="22"/>
          <w:sz w:val="22"/>
          <w:szCs w:val="22"/>
        </w:rPr>
        <w:t>.</w:t>
      </w:r>
    </w:p>
    <w:p w14:paraId="41D72403" w14:textId="77777777" w:rsidR="003A21F4" w:rsidRDefault="001D5082">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Objednávateľ do 30 dní od momentu, kedy zistil príslušné vady diela telefonicky na č.</w:t>
      </w:r>
      <w:r>
        <w:rPr>
          <w:rFonts w:ascii="Arial Narrow" w:hAnsi="Arial Narrow"/>
          <w:color w:val="auto"/>
          <w:kern w:val="22"/>
          <w:sz w:val="22"/>
          <w:szCs w:val="22"/>
          <w:highlight w:val="yellow"/>
        </w:rPr>
        <w:t xml:space="preserve"> (Vyplní zhotoviteľ</w:t>
      </w:r>
      <w:r>
        <w:rPr>
          <w:rFonts w:ascii="Arial Narrow" w:hAnsi="Arial Narrow"/>
          <w:color w:val="auto"/>
          <w:kern w:val="22"/>
          <w:sz w:val="22"/>
          <w:szCs w:val="22"/>
        </w:rPr>
        <w:t>)</w:t>
      </w:r>
      <w:r>
        <w:rPr>
          <w:rFonts w:ascii="Arial Narrow" w:hAnsi="Arial Narrow"/>
          <w:color w:val="auto"/>
          <w:spacing w:val="0"/>
          <w:kern w:val="22"/>
          <w:sz w:val="22"/>
          <w:szCs w:val="22"/>
        </w:rPr>
        <w:t xml:space="preserve"> a/alebo elektronicky na e-mail: </w:t>
      </w:r>
      <w:r>
        <w:rPr>
          <w:rFonts w:ascii="Arial Narrow" w:hAnsi="Arial Narrow"/>
          <w:color w:val="auto"/>
          <w:kern w:val="22"/>
          <w:sz w:val="22"/>
          <w:szCs w:val="22"/>
          <w:highlight w:val="yellow"/>
        </w:rPr>
        <w:t>(Vyplní zhotoviteľ</w:t>
      </w:r>
      <w:r>
        <w:rPr>
          <w:rFonts w:ascii="Arial Narrow" w:hAnsi="Arial Narrow"/>
          <w:color w:val="auto"/>
          <w:kern w:val="22"/>
          <w:sz w:val="22"/>
          <w:szCs w:val="22"/>
        </w:rPr>
        <w:t>)</w:t>
      </w:r>
      <w:r>
        <w:rPr>
          <w:rFonts w:ascii="Arial Narrow" w:hAnsi="Arial Narrow"/>
          <w:bCs/>
          <w:color w:val="auto"/>
          <w:spacing w:val="0"/>
          <w:kern w:val="22"/>
          <w:sz w:val="22"/>
          <w:szCs w:val="22"/>
        </w:rPr>
        <w:t>,</w:t>
      </w:r>
      <w:r>
        <w:rPr>
          <w:rFonts w:ascii="Arial Narrow" w:hAnsi="Arial Narrow"/>
          <w:b/>
          <w:bCs/>
          <w:color w:val="auto"/>
          <w:spacing w:val="0"/>
          <w:kern w:val="22"/>
          <w:sz w:val="22"/>
          <w:szCs w:val="22"/>
        </w:rPr>
        <w:t xml:space="preserve"> </w:t>
      </w:r>
      <w:r>
        <w:rPr>
          <w:rFonts w:ascii="Arial Narrow" w:hAnsi="Arial Narrow"/>
          <w:color w:val="auto"/>
          <w:spacing w:val="0"/>
          <w:kern w:val="22"/>
          <w:sz w:val="22"/>
          <w:szCs w:val="22"/>
        </w:rPr>
        <w:t>oznámi zhotoviteľovi vady a nedostatky diela, ktoré sa vyskytli v rámci záručnej doby.</w:t>
      </w:r>
    </w:p>
    <w:p w14:paraId="758D6ABE" w14:textId="77777777" w:rsidR="003A21F4" w:rsidRDefault="001D5082">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oznámení musí objednávateľ vady diela, resp. nedostatky popísať a uviesť, ako sa prejavujú.</w:t>
      </w:r>
    </w:p>
    <w:p w14:paraId="4D44EB31" w14:textId="77777777" w:rsidR="003A21F4" w:rsidRDefault="001D5082">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Doba od uplatnenia práva na bezplatné odstránenie vady diela až do vykonania opravy a písomného potvrdenia zodpovedného zamestnanca objednávateľa o jej odstránení sa do záručnej doby nepočíta. O dobu trvania opráv vád, resp. nedostatkov, sa predĺži záručná doba na dielo.</w:t>
      </w:r>
    </w:p>
    <w:p w14:paraId="67FF8D7E" w14:textId="77777777" w:rsidR="003A21F4" w:rsidRDefault="001D5082">
      <w:pPr>
        <w:pStyle w:val="Zkladntext21"/>
        <w:numPr>
          <w:ilvl w:val="1"/>
          <w:numId w:val="12"/>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lastRenderedPageBreak/>
        <w:t>Zhotoviteľ je povinný vadu diela, resp. nedostatok odstrániť na vlastnú zodpovednosť a na vlastné náklady najneskôr do dvoch pracovných dní od ich oznámenia objednávateľom podľa ods. 8.4. tohto čl. 8, pokiaľ sa zmluvné strany v konkrétnom prípade písomne nedohodnú inak.</w:t>
      </w:r>
    </w:p>
    <w:p w14:paraId="51E3FAAE" w14:textId="77777777" w:rsidR="003A21F4" w:rsidRDefault="003A21F4">
      <w:pPr>
        <w:pStyle w:val="Zkladntext21"/>
        <w:shd w:val="clear" w:color="auto" w:fill="auto"/>
        <w:spacing w:before="120" w:line="240" w:lineRule="auto"/>
        <w:ind w:left="567" w:firstLine="0"/>
        <w:jc w:val="both"/>
        <w:rPr>
          <w:rFonts w:ascii="Arial Narrow" w:hAnsi="Arial Narrow"/>
          <w:b/>
          <w:color w:val="auto"/>
          <w:spacing w:val="0"/>
          <w:kern w:val="22"/>
          <w:sz w:val="22"/>
          <w:szCs w:val="22"/>
        </w:rPr>
      </w:pPr>
    </w:p>
    <w:p w14:paraId="3214D23C" w14:textId="77777777" w:rsidR="003A21F4" w:rsidRDefault="001D5082" w:rsidP="00D94EBD">
      <w:pPr>
        <w:pStyle w:val="Zkladntext21"/>
        <w:shd w:val="clear" w:color="auto" w:fill="auto"/>
        <w:spacing w:line="240" w:lineRule="auto"/>
        <w:ind w:left="567"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9</w:t>
      </w:r>
    </w:p>
    <w:p w14:paraId="63D20649" w14:textId="77777777" w:rsidR="003A21F4" w:rsidRDefault="001D5082">
      <w:pPr>
        <w:pStyle w:val="Zkladntext21"/>
        <w:shd w:val="clear" w:color="auto" w:fill="auto"/>
        <w:spacing w:after="120" w:line="240" w:lineRule="auto"/>
        <w:ind w:right="119" w:firstLine="0"/>
        <w:rPr>
          <w:rFonts w:ascii="Arial Narrow" w:hAnsi="Arial Narrow"/>
          <w:color w:val="auto"/>
          <w:spacing w:val="0"/>
          <w:kern w:val="22"/>
          <w:sz w:val="22"/>
          <w:szCs w:val="22"/>
        </w:rPr>
      </w:pPr>
      <w:r>
        <w:rPr>
          <w:rFonts w:ascii="Arial Narrow" w:hAnsi="Arial Narrow"/>
          <w:b/>
          <w:color w:val="auto"/>
          <w:spacing w:val="0"/>
          <w:kern w:val="22"/>
          <w:sz w:val="22"/>
          <w:szCs w:val="22"/>
        </w:rPr>
        <w:t>Zmluvné pokuty, náhrada škody a úroky z omeškania</w:t>
      </w:r>
    </w:p>
    <w:p w14:paraId="0B480B18" w14:textId="303ED437" w:rsidR="003A21F4" w:rsidRDefault="001D5082">
      <w:pPr>
        <w:pStyle w:val="Zkladntext21"/>
        <w:numPr>
          <w:ilvl w:val="1"/>
          <w:numId w:val="13"/>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omeškania zhotoviteľa s riadnym odovzdaním diela alebo jeho časti/uceleného celku  v zmysle čl. 3, ods. 3.2 a 3.3 tejto zmluvy, vzniká objednávateľovi právo fakturovať zhotoviteľovi zmluvnú pokutu za takéto omeškanie vo výške 450,00 EUR za každý začatý deň omeškania.</w:t>
      </w:r>
    </w:p>
    <w:p w14:paraId="65DE52C3" w14:textId="756011ED" w:rsidR="003A21F4" w:rsidRDefault="001D5082">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omeškania zhotoviteľa s odstránením reklamovaných vád diela oproti termínu stanovenému podľa ustanovenia čl. 8, ods. 8.7 tejto zmluvy, vzniká objednávateľovi právo uplatniť si voči zhotoviteľovi zmluvnú pokutu vo výške 350,00 EUR za každý začatý deň takéhoto omeškania.</w:t>
      </w:r>
    </w:p>
    <w:p w14:paraId="1D19E1C7" w14:textId="0C14C4B5" w:rsidR="003A21F4" w:rsidRDefault="001D5082">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porušenia povinnosti zhotoviteľa podľa čl. 6 ods. 6.</w:t>
      </w:r>
      <w:r w:rsidR="00EA74F0">
        <w:rPr>
          <w:rFonts w:ascii="Arial Narrow" w:hAnsi="Arial Narrow"/>
          <w:color w:val="auto"/>
          <w:spacing w:val="0"/>
          <w:kern w:val="22"/>
          <w:sz w:val="22"/>
          <w:szCs w:val="22"/>
        </w:rPr>
        <w:t>3.</w:t>
      </w:r>
      <w:r>
        <w:rPr>
          <w:rFonts w:ascii="Arial Narrow" w:hAnsi="Arial Narrow"/>
          <w:color w:val="auto"/>
          <w:spacing w:val="0"/>
          <w:kern w:val="22"/>
          <w:sz w:val="22"/>
          <w:szCs w:val="22"/>
        </w:rPr>
        <w:t xml:space="preserve"> až 6.</w:t>
      </w:r>
      <w:r w:rsidR="00EA74F0">
        <w:rPr>
          <w:rFonts w:ascii="Arial Narrow" w:hAnsi="Arial Narrow"/>
          <w:color w:val="auto"/>
          <w:spacing w:val="0"/>
          <w:kern w:val="22"/>
          <w:sz w:val="22"/>
          <w:szCs w:val="22"/>
        </w:rPr>
        <w:t>5</w:t>
      </w:r>
      <w:r>
        <w:rPr>
          <w:rFonts w:ascii="Arial Narrow" w:hAnsi="Arial Narrow"/>
          <w:color w:val="auto"/>
          <w:spacing w:val="0"/>
          <w:kern w:val="22"/>
          <w:sz w:val="22"/>
          <w:szCs w:val="22"/>
        </w:rPr>
        <w:t xml:space="preserve">, vzniká objednávateľovi právo uplatniť  si voči zhotoviteľovi zmluvnú pokutu vo výške 300,00 EUR za každé takéto porušenie.  </w:t>
      </w:r>
    </w:p>
    <w:p w14:paraId="04F74818" w14:textId="77777777" w:rsidR="003A21F4" w:rsidRDefault="001D5082">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Ak bude objednávateľ v omeškaní so zaplatením faktúry, vzniká zhotoviteľovi právo uplatniť si voči objednávateľovi úrok z omeškania v zmysle § 369a v spojení s 369 ods. 2 Obchodného zákonníka vo výške podľa § 1 nariadenia vlády SR č. 21/2013 Z. z., ktorým sa vykonávajú niektoré ustanovenia Obchodného zákonníka v znení neskorších predpisov.</w:t>
      </w:r>
    </w:p>
    <w:p w14:paraId="1D95680F" w14:textId="77777777" w:rsidR="003A21F4" w:rsidRDefault="001D5082">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Zmluvnými pokutami nie je dotknutý nárok na náhradu škody. Oprávnená zmluvná strana má v celom rozsahu a popri sebe aj právo na zaplatenie zmluvnej pokuty a aj právo na nahradenie vzniknutej škody.</w:t>
      </w:r>
    </w:p>
    <w:p w14:paraId="07C5C8CA" w14:textId="77777777" w:rsidR="003A21F4" w:rsidRDefault="001D5082">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Každá zmluvná strana zodpovedá za škodu, ktorú spôsobí v súvislosti s plnením tejto zmluvy druhej zmluvnej strane a zaväzuje sa ju nahradiť.</w:t>
      </w:r>
    </w:p>
    <w:p w14:paraId="49B4AFD8" w14:textId="77777777" w:rsidR="003A21F4" w:rsidRDefault="001D5082">
      <w:pPr>
        <w:pStyle w:val="Zkladntext21"/>
        <w:numPr>
          <w:ilvl w:val="1"/>
          <w:numId w:val="13"/>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že zhotoviteľ využije na plnenie zmluvy subdodávateľa, je zodpovedný za škody ním spôsobené.</w:t>
      </w:r>
    </w:p>
    <w:p w14:paraId="33CACFBB" w14:textId="77777777" w:rsidR="003A21F4" w:rsidRDefault="003A21F4">
      <w:pPr>
        <w:pStyle w:val="Zkladntext21"/>
        <w:shd w:val="clear" w:color="auto" w:fill="auto"/>
        <w:spacing w:line="240" w:lineRule="auto"/>
        <w:ind w:right="120" w:firstLine="0"/>
        <w:jc w:val="left"/>
        <w:rPr>
          <w:rFonts w:ascii="Arial Narrow" w:hAnsi="Arial Narrow"/>
          <w:color w:val="auto"/>
          <w:spacing w:val="0"/>
          <w:kern w:val="22"/>
          <w:sz w:val="22"/>
          <w:szCs w:val="22"/>
        </w:rPr>
      </w:pPr>
    </w:p>
    <w:p w14:paraId="068FFFBF" w14:textId="77777777" w:rsidR="003A21F4" w:rsidRDefault="003A21F4">
      <w:pPr>
        <w:pStyle w:val="Zkladntext21"/>
        <w:shd w:val="clear" w:color="auto" w:fill="auto"/>
        <w:spacing w:line="240" w:lineRule="auto"/>
        <w:ind w:right="120" w:firstLine="0"/>
        <w:jc w:val="left"/>
        <w:rPr>
          <w:rFonts w:ascii="Arial Narrow" w:hAnsi="Arial Narrow"/>
          <w:color w:val="auto"/>
          <w:spacing w:val="0"/>
          <w:kern w:val="22"/>
          <w:sz w:val="22"/>
          <w:szCs w:val="22"/>
        </w:rPr>
      </w:pPr>
    </w:p>
    <w:p w14:paraId="5D52E873" w14:textId="77777777" w:rsidR="003A21F4" w:rsidRDefault="001D5082">
      <w:pPr>
        <w:pStyle w:val="Zkladntext21"/>
        <w:shd w:val="clear" w:color="auto" w:fill="auto"/>
        <w:spacing w:line="240" w:lineRule="auto"/>
        <w:ind w:right="12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10</w:t>
      </w:r>
    </w:p>
    <w:p w14:paraId="50AC681B" w14:textId="77777777" w:rsidR="003A21F4" w:rsidRDefault="001D5082">
      <w:pPr>
        <w:pStyle w:val="Zkladntext21"/>
        <w:shd w:val="clear" w:color="auto" w:fill="auto"/>
        <w:spacing w:after="120" w:line="240" w:lineRule="auto"/>
        <w:ind w:right="119" w:firstLine="0"/>
        <w:rPr>
          <w:rFonts w:ascii="Arial Narrow" w:hAnsi="Arial Narrow"/>
          <w:color w:val="auto"/>
          <w:spacing w:val="0"/>
          <w:kern w:val="22"/>
          <w:sz w:val="22"/>
          <w:szCs w:val="22"/>
        </w:rPr>
      </w:pPr>
      <w:r>
        <w:rPr>
          <w:rFonts w:ascii="Arial Narrow" w:hAnsi="Arial Narrow"/>
          <w:b/>
          <w:color w:val="auto"/>
          <w:spacing w:val="0"/>
          <w:kern w:val="22"/>
          <w:sz w:val="22"/>
          <w:szCs w:val="22"/>
        </w:rPr>
        <w:t>Vyššia moc</w:t>
      </w:r>
    </w:p>
    <w:p w14:paraId="0122B5F8" w14:textId="77777777" w:rsidR="003A21F4" w:rsidRDefault="001D5082">
      <w:pPr>
        <w:pStyle w:val="Zkladntext21"/>
        <w:numPr>
          <w:ilvl w:val="1"/>
          <w:numId w:val="14"/>
        </w:numPr>
        <w:shd w:val="clear" w:color="auto" w:fill="auto"/>
        <w:spacing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Zmluvné strany sú oslobodené od zodpovednosti za čiastočné alebo úplné nesplnenie zmluvných povinností v prípadoch a počas trvania vyššej moci. Zodpovednosť však nevylučuje prekážka charakteru vyššej moci, ktorá vznikla až v čase, keď povinná strana bola v omeškaní s plnením svojej povinnosti, alebo vznikla z jej hospodárskych pomerov.</w:t>
      </w:r>
    </w:p>
    <w:p w14:paraId="2BAB9C9F" w14:textId="77777777" w:rsidR="003A21F4" w:rsidRDefault="001D5082">
      <w:pPr>
        <w:pStyle w:val="Zkladntext21"/>
        <w:numPr>
          <w:ilvl w:val="1"/>
          <w:numId w:val="14"/>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Okolnosťami vyššej moci sa rozumejú také okolnosti, ktoré vznikli po podpise tejto zmluvy v dôsledku zo strany zmluvných strán nepredvídaných, nepredvídateľných a neodvrátiteľných udalostí mimoriadneho charakteru, prírodné a podobné katastrofy, výluky a štrajky, ktoré sa neobmedzujú len na jeden závod.</w:t>
      </w:r>
    </w:p>
    <w:p w14:paraId="71A45C12" w14:textId="15B8CF28" w:rsidR="003A21F4" w:rsidRDefault="001D5082">
      <w:pPr>
        <w:pStyle w:val="Zkladntext21"/>
        <w:numPr>
          <w:ilvl w:val="1"/>
          <w:numId w:val="14"/>
        </w:numPr>
        <w:shd w:val="clear" w:color="auto" w:fill="auto"/>
        <w:spacing w:before="120" w:after="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Za prípady vyššej moci sa však nepovažuje omeškanie realizácie diela zo strany subdodávateľa, ktoré vzniklo na základe hospodárskych pomerov.</w:t>
      </w:r>
    </w:p>
    <w:p w14:paraId="496D21DA" w14:textId="3A19D3CB" w:rsidR="003A21F4" w:rsidRDefault="001D5082">
      <w:pPr>
        <w:pStyle w:val="Zkladntext21"/>
        <w:numPr>
          <w:ilvl w:val="1"/>
          <w:numId w:val="14"/>
        </w:numPr>
        <w:shd w:val="clear" w:color="auto" w:fill="auto"/>
        <w:spacing w:before="120"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V prípade vzniku alebo zániku okolností vyššej moci sú zmluvné strany povinné sa o tejto skutočnosti písomne informovať prostredníctvom e-mailu na e-mailové adresy uvedené v čl. 6 ods. 6.11 a 6.12 tejto zmluvy, najneskôr však do troch pracovných dní od vzniku alebo zániku vyššej moci a tiež ich písomne potvrdiť a preukázať. V prípade nedodržania tejto povinnosti nemajú zmluvné strany právo odvolávať sa na vyššiu moc.</w:t>
      </w:r>
    </w:p>
    <w:p w14:paraId="7AB87B70" w14:textId="77777777" w:rsidR="003A21F4" w:rsidRDefault="003A21F4">
      <w:pPr>
        <w:pStyle w:val="Zkladntext21"/>
        <w:shd w:val="clear" w:color="auto" w:fill="auto"/>
        <w:spacing w:line="240" w:lineRule="auto"/>
        <w:ind w:right="120" w:firstLine="0"/>
        <w:jc w:val="left"/>
        <w:rPr>
          <w:rFonts w:ascii="Arial Narrow" w:hAnsi="Arial Narrow"/>
          <w:color w:val="auto"/>
          <w:spacing w:val="0"/>
          <w:kern w:val="22"/>
          <w:sz w:val="22"/>
          <w:szCs w:val="22"/>
        </w:rPr>
      </w:pPr>
    </w:p>
    <w:p w14:paraId="12647053" w14:textId="77777777" w:rsidR="003A21F4" w:rsidRDefault="003A21F4">
      <w:pPr>
        <w:pStyle w:val="Zkladntext21"/>
        <w:shd w:val="clear" w:color="auto" w:fill="auto"/>
        <w:spacing w:line="240" w:lineRule="auto"/>
        <w:ind w:right="120" w:firstLine="0"/>
        <w:jc w:val="left"/>
        <w:rPr>
          <w:rFonts w:ascii="Arial Narrow" w:hAnsi="Arial Narrow"/>
          <w:color w:val="auto"/>
          <w:spacing w:val="0"/>
          <w:kern w:val="22"/>
          <w:sz w:val="22"/>
          <w:szCs w:val="22"/>
        </w:rPr>
      </w:pPr>
    </w:p>
    <w:p w14:paraId="3235E4B7" w14:textId="77777777" w:rsidR="003A21F4" w:rsidRDefault="001D5082">
      <w:pPr>
        <w:pStyle w:val="Zkladntext21"/>
        <w:shd w:val="clear" w:color="auto" w:fill="auto"/>
        <w:spacing w:line="240" w:lineRule="auto"/>
        <w:ind w:right="12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11</w:t>
      </w:r>
    </w:p>
    <w:p w14:paraId="5893FBAC" w14:textId="77777777" w:rsidR="003A21F4" w:rsidRDefault="001D5082">
      <w:pPr>
        <w:pStyle w:val="Zkladntext21"/>
        <w:shd w:val="clear" w:color="auto" w:fill="auto"/>
        <w:spacing w:after="120" w:line="240" w:lineRule="auto"/>
        <w:ind w:right="119" w:firstLine="0"/>
        <w:rPr>
          <w:rFonts w:ascii="Arial Narrow" w:hAnsi="Arial Narrow"/>
          <w:color w:val="auto"/>
          <w:spacing w:val="0"/>
          <w:kern w:val="22"/>
          <w:sz w:val="22"/>
          <w:szCs w:val="22"/>
        </w:rPr>
      </w:pPr>
      <w:r>
        <w:rPr>
          <w:rFonts w:ascii="Arial Narrow" w:hAnsi="Arial Narrow"/>
          <w:b/>
          <w:color w:val="auto"/>
          <w:spacing w:val="0"/>
          <w:kern w:val="22"/>
          <w:sz w:val="22"/>
          <w:szCs w:val="22"/>
        </w:rPr>
        <w:t>Postúpenie práv a prevod práv</w:t>
      </w:r>
    </w:p>
    <w:p w14:paraId="402AE25B" w14:textId="77777777" w:rsidR="003A21F4" w:rsidRDefault="001D5082">
      <w:pPr>
        <w:pStyle w:val="Zkladntext21"/>
        <w:numPr>
          <w:ilvl w:val="1"/>
          <w:numId w:val="15"/>
        </w:numPr>
        <w:shd w:val="clear" w:color="auto" w:fill="auto"/>
        <w:spacing w:line="240" w:lineRule="auto"/>
        <w:ind w:left="567" w:hanging="567"/>
        <w:jc w:val="both"/>
        <w:rPr>
          <w:rFonts w:ascii="Arial Narrow" w:hAnsi="Arial Narrow"/>
          <w:color w:val="auto"/>
          <w:spacing w:val="0"/>
          <w:kern w:val="22"/>
          <w:sz w:val="22"/>
          <w:szCs w:val="22"/>
        </w:rPr>
      </w:pPr>
      <w:r>
        <w:rPr>
          <w:rFonts w:ascii="Arial Narrow" w:hAnsi="Arial Narrow"/>
          <w:color w:val="auto"/>
          <w:spacing w:val="0"/>
          <w:kern w:val="22"/>
          <w:sz w:val="22"/>
          <w:szCs w:val="22"/>
        </w:rPr>
        <w:t xml:space="preserve">Zmluvné strany sa výslovne dohodli že, žiadna zmluvná strana nie je oprávnená postúpiť alebo previesť žiadne práva alebo povinnosti vyplývajúce z tejto zmluvy, bez predchádzajúceho písomného súhlasu druhej zmluvnej strany, na akúkoľvek tretiu stranu. </w:t>
      </w:r>
    </w:p>
    <w:p w14:paraId="483A93FA" w14:textId="77777777" w:rsidR="003A21F4" w:rsidRDefault="003A21F4">
      <w:pPr>
        <w:pStyle w:val="Zkladntext21"/>
        <w:shd w:val="clear" w:color="auto" w:fill="auto"/>
        <w:spacing w:line="240" w:lineRule="auto"/>
        <w:ind w:right="120" w:firstLine="0"/>
        <w:jc w:val="left"/>
        <w:rPr>
          <w:rFonts w:ascii="Arial Narrow" w:hAnsi="Arial Narrow"/>
          <w:b/>
          <w:color w:val="auto"/>
          <w:spacing w:val="0"/>
          <w:kern w:val="22"/>
          <w:sz w:val="22"/>
          <w:szCs w:val="22"/>
        </w:rPr>
      </w:pPr>
    </w:p>
    <w:p w14:paraId="0A4BAC46" w14:textId="77777777" w:rsidR="003A21F4" w:rsidRDefault="003A21F4">
      <w:pPr>
        <w:pStyle w:val="Zkladntext21"/>
        <w:shd w:val="clear" w:color="auto" w:fill="auto"/>
        <w:spacing w:line="240" w:lineRule="auto"/>
        <w:ind w:right="120" w:firstLine="0"/>
        <w:jc w:val="left"/>
        <w:rPr>
          <w:rFonts w:ascii="Arial Narrow" w:hAnsi="Arial Narrow"/>
          <w:b/>
          <w:color w:val="auto"/>
          <w:spacing w:val="0"/>
          <w:kern w:val="22"/>
          <w:sz w:val="22"/>
          <w:szCs w:val="22"/>
        </w:rPr>
      </w:pPr>
    </w:p>
    <w:p w14:paraId="141CB3BA" w14:textId="77777777" w:rsidR="003A21F4" w:rsidRDefault="001D5082">
      <w:pPr>
        <w:pStyle w:val="Zkladntext21"/>
        <w:shd w:val="clear" w:color="auto" w:fill="auto"/>
        <w:spacing w:line="240" w:lineRule="auto"/>
        <w:ind w:right="12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12</w:t>
      </w:r>
    </w:p>
    <w:p w14:paraId="2C27A630" w14:textId="77777777" w:rsidR="003A21F4" w:rsidRDefault="001D5082">
      <w:pPr>
        <w:pStyle w:val="Zkladntext1"/>
        <w:shd w:val="clear" w:color="auto" w:fill="auto"/>
        <w:spacing w:after="120" w:line="240" w:lineRule="auto"/>
        <w:ind w:right="40" w:firstLine="0"/>
        <w:rPr>
          <w:rFonts w:ascii="Arial Narrow" w:hAnsi="Arial Narrow"/>
          <w:color w:val="auto"/>
          <w:kern w:val="22"/>
          <w:sz w:val="22"/>
          <w:szCs w:val="22"/>
        </w:rPr>
      </w:pPr>
      <w:r>
        <w:rPr>
          <w:rFonts w:ascii="Arial Narrow" w:hAnsi="Arial Narrow"/>
          <w:b/>
          <w:color w:val="auto"/>
          <w:kern w:val="22"/>
          <w:sz w:val="22"/>
          <w:szCs w:val="22"/>
        </w:rPr>
        <w:t>Prechod nebezpečenstva škody a vlastníctva</w:t>
      </w:r>
    </w:p>
    <w:p w14:paraId="081F3B16" w14:textId="6BDA1CFB" w:rsidR="003A21F4" w:rsidRDefault="001D5082">
      <w:pPr>
        <w:pStyle w:val="Zkladntext1"/>
        <w:numPr>
          <w:ilvl w:val="1"/>
          <w:numId w:val="16"/>
        </w:numPr>
        <w:shd w:val="clear" w:color="auto" w:fill="auto"/>
        <w:spacing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 xml:space="preserve">Nebezpečenstvo škody na diele a vlastnícke právo k dielu prechádza na objednávateľa dňom protokolárneho odovzdania a prevzatia celého  diela podľa čl. 7 tejto zmluvy; do tohto dňa je zhotoviteľ vlastníkom diela a znáša aj nebezpečenstvo škody na diele. </w:t>
      </w:r>
    </w:p>
    <w:p w14:paraId="312A5E96" w14:textId="77777777" w:rsidR="003A21F4" w:rsidRDefault="003A21F4">
      <w:pPr>
        <w:pStyle w:val="Zkladntext1"/>
        <w:shd w:val="clear" w:color="auto" w:fill="auto"/>
        <w:spacing w:line="240" w:lineRule="auto"/>
        <w:ind w:left="360" w:right="40" w:firstLine="0"/>
        <w:jc w:val="both"/>
        <w:rPr>
          <w:rFonts w:ascii="Arial Narrow" w:hAnsi="Arial Narrow"/>
          <w:color w:val="auto"/>
          <w:kern w:val="22"/>
          <w:sz w:val="22"/>
          <w:szCs w:val="22"/>
        </w:rPr>
      </w:pPr>
    </w:p>
    <w:p w14:paraId="417B5EAF" w14:textId="77777777" w:rsidR="003A21F4" w:rsidRDefault="003A21F4">
      <w:pPr>
        <w:pStyle w:val="Zkladntext1"/>
        <w:shd w:val="clear" w:color="auto" w:fill="auto"/>
        <w:spacing w:line="240" w:lineRule="auto"/>
        <w:ind w:left="360" w:right="40" w:firstLine="0"/>
        <w:jc w:val="both"/>
        <w:rPr>
          <w:rFonts w:ascii="Arial Narrow" w:hAnsi="Arial Narrow"/>
          <w:color w:val="auto"/>
          <w:kern w:val="22"/>
          <w:sz w:val="22"/>
          <w:szCs w:val="22"/>
        </w:rPr>
      </w:pPr>
    </w:p>
    <w:p w14:paraId="34EC3046" w14:textId="77777777" w:rsidR="003A21F4" w:rsidRDefault="001D5082">
      <w:pPr>
        <w:pStyle w:val="Zkladntext21"/>
        <w:shd w:val="clear" w:color="auto" w:fill="auto"/>
        <w:spacing w:line="240" w:lineRule="auto"/>
        <w:ind w:right="120"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13</w:t>
      </w:r>
    </w:p>
    <w:p w14:paraId="6404B8F5" w14:textId="77777777" w:rsidR="003A21F4" w:rsidRDefault="001D5082">
      <w:pPr>
        <w:widowControl/>
        <w:autoSpaceDN w:val="0"/>
        <w:adjustRightInd w:val="0"/>
        <w:spacing w:after="160" w:line="259" w:lineRule="auto"/>
        <w:ind w:left="57"/>
        <w:jc w:val="center"/>
        <w:outlineLvl w:val="0"/>
        <w:rPr>
          <w:rFonts w:ascii="Arial Narrow" w:eastAsiaTheme="minorHAnsi" w:hAnsi="Arial Narrow" w:cstheme="minorBidi"/>
          <w:b/>
          <w:bCs/>
          <w:color w:val="auto"/>
          <w:sz w:val="22"/>
          <w:szCs w:val="22"/>
        </w:rPr>
      </w:pPr>
      <w:r>
        <w:rPr>
          <w:rFonts w:ascii="Arial Narrow" w:eastAsiaTheme="minorHAnsi" w:hAnsi="Arial Narrow" w:cstheme="minorBidi"/>
          <w:b/>
          <w:bCs/>
          <w:color w:val="auto"/>
          <w:sz w:val="22"/>
          <w:szCs w:val="22"/>
        </w:rPr>
        <w:t>Zápis v registri partnerov verejného sektora</w:t>
      </w:r>
    </w:p>
    <w:p w14:paraId="24386C71" w14:textId="77777777" w:rsidR="003A21F4" w:rsidRDefault="003A21F4">
      <w:pPr>
        <w:pStyle w:val="Odsekzoznamu"/>
        <w:numPr>
          <w:ilvl w:val="0"/>
          <w:numId w:val="45"/>
        </w:numPr>
        <w:contextualSpacing w:val="0"/>
        <w:jc w:val="both"/>
        <w:rPr>
          <w:rFonts w:ascii="Arial Narrow" w:eastAsia="Calibri" w:hAnsi="Arial Narrow" w:cs="Times New Roman"/>
          <w:vanish/>
          <w:color w:val="auto"/>
          <w:sz w:val="22"/>
          <w:szCs w:val="22"/>
          <w:lang w:eastAsia="sk-SK"/>
        </w:rPr>
      </w:pPr>
    </w:p>
    <w:p w14:paraId="23A4F1EF" w14:textId="77777777" w:rsidR="003A21F4" w:rsidRDefault="003A21F4">
      <w:pPr>
        <w:pStyle w:val="Odsekzoznamu"/>
        <w:numPr>
          <w:ilvl w:val="0"/>
          <w:numId w:val="45"/>
        </w:numPr>
        <w:contextualSpacing w:val="0"/>
        <w:jc w:val="both"/>
        <w:rPr>
          <w:rFonts w:ascii="Arial Narrow" w:eastAsia="Calibri" w:hAnsi="Arial Narrow" w:cs="Times New Roman"/>
          <w:vanish/>
          <w:color w:val="auto"/>
          <w:sz w:val="22"/>
          <w:szCs w:val="22"/>
          <w:lang w:eastAsia="sk-SK"/>
        </w:rPr>
      </w:pPr>
    </w:p>
    <w:p w14:paraId="09E23139" w14:textId="77777777" w:rsidR="003A21F4" w:rsidRDefault="001D5082">
      <w:pPr>
        <w:pStyle w:val="Zkladntext1"/>
        <w:numPr>
          <w:ilvl w:val="1"/>
          <w:numId w:val="45"/>
        </w:numPr>
        <w:shd w:val="clear" w:color="auto" w:fill="auto"/>
        <w:spacing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Zhotoviteľ vyhlasuje, že vzhľadom na finančné plnenie z tejto zmluvy si je vedomý skutočnosti, že sa považuje za partnera verejného sektora v zmysle ustanovenia § 2 zákona č. 315/2016 Z. z. o registri partnerov verejného sektora a o zmene a doplnení niektorých zákonov v znení neskorších predpisov  (ďalej len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a musí byť zapísaný v registri partnerov verejného sektora (ďalej len „register“), ktorého správcom a prevádzkovateľom je Ministerstvo spravodlivosti Slovenskej republiky. Zhotoviteľ v tejto súvislosti zároveň vyhlasuje, že spĺňa všetky podmienky stanovené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a bude si plniť všetky povinnosti, ktoré mu zo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vyplývajú. </w:t>
      </w:r>
    </w:p>
    <w:p w14:paraId="4587118D" w14:textId="77777777" w:rsidR="003A21F4" w:rsidRDefault="003A21F4">
      <w:pPr>
        <w:widowControl/>
        <w:jc w:val="both"/>
        <w:rPr>
          <w:rFonts w:ascii="Arial Narrow" w:eastAsia="Calibri" w:hAnsi="Arial Narrow" w:cs="Times New Roman"/>
          <w:color w:val="auto"/>
          <w:sz w:val="22"/>
          <w:szCs w:val="22"/>
          <w:lang w:eastAsia="sk-SK"/>
        </w:rPr>
      </w:pPr>
    </w:p>
    <w:p w14:paraId="69B930C0" w14:textId="77777777" w:rsidR="003A21F4" w:rsidRDefault="001D5082" w:rsidP="007169D6">
      <w:pPr>
        <w:pStyle w:val="Zkladntext1"/>
        <w:numPr>
          <w:ilvl w:val="1"/>
          <w:numId w:val="45"/>
        </w:numPr>
        <w:shd w:val="clear" w:color="auto" w:fill="auto"/>
        <w:spacing w:after="120"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Zhotoviteľ tiež vyhlasuje, že v prípade, ak bude plniť predmet tejto zmluvy prostredníctvom subdodávateľov, ktorí majú povinnosť zapisovať sa do registra v zmysle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musia byť v čase uzavretia tejto zmluvy v registri zapísaní. V prípade, ak počas platnosti tejto zmluvy dôjde k právoplatnému výmazu subdodávateľa z registra, je zhotoviteľ povinný okamžite ukončiť plnenie tejto zmluvy prostredníctvom takéhoto subdodávateľa. Porušenie povinnosti vykonať overenie identifikácie konečného užívateľa výhod v zmysle § 11 ods. 2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alebo nesplnenie povinnosti vykonať zápis oprávnenej osoby do registra včas v zmysle § 10 ods. 2 tretej vety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xml:space="preserve"> bude mať za následok, že objednávateľ, s ktorým zhotoviteľ uzavrel túto zmluvu, nemusí plniť svoje zmluvné povinnosti a nedostane sa tým do omeškania so splnením svojho záväzku.</w:t>
      </w:r>
    </w:p>
    <w:p w14:paraId="0090307D" w14:textId="63565CFE" w:rsidR="003A21F4" w:rsidRDefault="007169D6">
      <w:pPr>
        <w:pStyle w:val="Zkladntext1"/>
        <w:numPr>
          <w:ilvl w:val="1"/>
          <w:numId w:val="45"/>
        </w:numPr>
        <w:shd w:val="clear" w:color="auto" w:fill="auto"/>
        <w:spacing w:after="120"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Zhotoviteľ</w:t>
      </w:r>
      <w:r w:rsidR="001D5082">
        <w:rPr>
          <w:rFonts w:ascii="Arial Narrow" w:eastAsia="Calibri" w:hAnsi="Arial Narrow" w:cs="Times New Roman"/>
          <w:color w:val="auto"/>
          <w:sz w:val="22"/>
          <w:szCs w:val="22"/>
          <w:lang w:eastAsia="sk-SK"/>
        </w:rPr>
        <w:t xml:space="preserve"> je povinný informovať objednávateľa bezodkladne o výmaze </w:t>
      </w:r>
      <w:r>
        <w:rPr>
          <w:rFonts w:ascii="Arial Narrow" w:eastAsia="Calibri" w:hAnsi="Arial Narrow" w:cs="Times New Roman"/>
          <w:color w:val="auto"/>
          <w:sz w:val="22"/>
          <w:szCs w:val="22"/>
          <w:lang w:eastAsia="sk-SK"/>
        </w:rPr>
        <w:t>zhotoviteľa</w:t>
      </w:r>
      <w:r w:rsidR="001D5082">
        <w:rPr>
          <w:rFonts w:ascii="Arial Narrow" w:eastAsia="Calibri" w:hAnsi="Arial Narrow" w:cs="Times New Roman"/>
          <w:color w:val="auto"/>
          <w:sz w:val="22"/>
          <w:szCs w:val="22"/>
          <w:lang w:eastAsia="sk-SK"/>
        </w:rPr>
        <w:t xml:space="preserve"> z registra, ako aj o výmaze z registra každého subdodávateľa. ktorý sa bude podieľať na plnení predmetu tejto </w:t>
      </w:r>
      <w:r>
        <w:rPr>
          <w:rFonts w:ascii="Arial Narrow" w:eastAsia="Calibri" w:hAnsi="Arial Narrow" w:cs="Times New Roman"/>
          <w:color w:val="auto"/>
          <w:sz w:val="22"/>
          <w:szCs w:val="22"/>
          <w:lang w:eastAsia="sk-SK"/>
        </w:rPr>
        <w:t>zmluvy</w:t>
      </w:r>
      <w:r w:rsidR="001D5082">
        <w:rPr>
          <w:rFonts w:ascii="Arial Narrow" w:eastAsia="Calibri" w:hAnsi="Arial Narrow" w:cs="Times New Roman"/>
          <w:color w:val="auto"/>
          <w:sz w:val="22"/>
          <w:szCs w:val="22"/>
          <w:lang w:eastAsia="sk-SK"/>
        </w:rPr>
        <w:t>.</w:t>
      </w:r>
    </w:p>
    <w:p w14:paraId="36A0CCC1" w14:textId="77777777" w:rsidR="003A21F4" w:rsidRDefault="001D5082">
      <w:pPr>
        <w:pStyle w:val="Zkladntext1"/>
        <w:numPr>
          <w:ilvl w:val="1"/>
          <w:numId w:val="45"/>
        </w:numPr>
        <w:shd w:val="clear" w:color="auto" w:fill="auto"/>
        <w:spacing w:after="120"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V súvislosti zo zápisom do registra sa zmluvné strany dohodli na tom, že za podstatné porušenie tejto zmluvy v súvislosti so </w:t>
      </w:r>
      <w:proofErr w:type="spellStart"/>
      <w:r>
        <w:rPr>
          <w:rFonts w:ascii="Arial Narrow" w:eastAsia="Calibri" w:hAnsi="Arial Narrow" w:cs="Times New Roman"/>
          <w:color w:val="auto"/>
          <w:sz w:val="22"/>
          <w:szCs w:val="22"/>
          <w:lang w:eastAsia="sk-SK"/>
        </w:rPr>
        <w:t>ZoRPVS</w:t>
      </w:r>
      <w:proofErr w:type="spellEnd"/>
      <w:r>
        <w:rPr>
          <w:rFonts w:ascii="Arial Narrow" w:eastAsia="Calibri" w:hAnsi="Arial Narrow" w:cs="Times New Roman"/>
          <w:color w:val="auto"/>
          <w:sz w:val="22"/>
          <w:szCs w:val="22"/>
          <w:lang w:eastAsia="sk-SK"/>
        </w:rPr>
        <w:t>, sa právom objednávateľa odstúpiť od tejto zmluvy rozumie:</w:t>
      </w:r>
    </w:p>
    <w:p w14:paraId="51DBDB6F" w14:textId="77777777" w:rsidR="003A21F4" w:rsidRDefault="001D5082">
      <w:pPr>
        <w:widowControl/>
        <w:numPr>
          <w:ilvl w:val="0"/>
          <w:numId w:val="41"/>
        </w:numPr>
        <w:tabs>
          <w:tab w:val="left" w:pos="1134"/>
        </w:tabs>
        <w:spacing w:after="126" w:line="268" w:lineRule="auto"/>
        <w:ind w:left="1134" w:hanging="283"/>
        <w:jc w:val="both"/>
        <w:rPr>
          <w:rFonts w:ascii="Arial Narrow" w:eastAsiaTheme="minorHAnsi" w:hAnsi="Arial Narrow" w:cstheme="minorBidi"/>
          <w:color w:val="auto"/>
          <w:sz w:val="22"/>
          <w:szCs w:val="22"/>
        </w:rPr>
      </w:pPr>
      <w:r>
        <w:rPr>
          <w:rFonts w:ascii="Arial Narrow" w:eastAsiaTheme="minorHAnsi" w:hAnsi="Arial Narrow" w:cstheme="minorBidi"/>
          <w:color w:val="auto"/>
          <w:sz w:val="22"/>
          <w:szCs w:val="22"/>
        </w:rPr>
        <w:t xml:space="preserve">ak dôjde k výmazu zhotoviteľa, ako partnera verejného sektora, z registra počas platnosti tejto zmluvy, alebo ak dôjde k výmazu subdodávateľa, prostredníctvom ktorého zhotoviteľ plní predmet tejto zmluvy a zároveň má povinnosť byť zapísaný v registri, z registra, </w:t>
      </w:r>
    </w:p>
    <w:p w14:paraId="7A7E1606" w14:textId="52D74DAD" w:rsidR="003A21F4" w:rsidRDefault="001D5082">
      <w:pPr>
        <w:widowControl/>
        <w:numPr>
          <w:ilvl w:val="0"/>
          <w:numId w:val="41"/>
        </w:numPr>
        <w:tabs>
          <w:tab w:val="left" w:pos="1134"/>
        </w:tabs>
        <w:spacing w:after="124" w:line="268" w:lineRule="auto"/>
        <w:ind w:left="1134" w:hanging="283"/>
        <w:jc w:val="both"/>
        <w:rPr>
          <w:rFonts w:ascii="Arial Narrow" w:eastAsiaTheme="minorHAnsi" w:hAnsi="Arial Narrow" w:cstheme="minorBidi"/>
          <w:color w:val="auto"/>
          <w:sz w:val="22"/>
          <w:szCs w:val="22"/>
        </w:rPr>
      </w:pPr>
      <w:r>
        <w:rPr>
          <w:rFonts w:ascii="Arial Narrow" w:eastAsiaTheme="minorHAnsi" w:hAnsi="Arial Narrow" w:cstheme="minorBidi"/>
          <w:color w:val="auto"/>
          <w:sz w:val="22"/>
          <w:szCs w:val="22"/>
        </w:rPr>
        <w:t>ak je partner verejného sektora (</w:t>
      </w:r>
      <w:r w:rsidR="00513542">
        <w:rPr>
          <w:rFonts w:ascii="Arial Narrow" w:eastAsiaTheme="minorHAnsi" w:hAnsi="Arial Narrow" w:cstheme="minorBidi"/>
          <w:color w:val="auto"/>
          <w:sz w:val="22"/>
          <w:szCs w:val="22"/>
        </w:rPr>
        <w:t>zhotoviteľ</w:t>
      </w:r>
      <w:r>
        <w:rPr>
          <w:rFonts w:ascii="Arial Narrow" w:eastAsiaTheme="minorHAnsi" w:hAnsi="Arial Narrow" w:cstheme="minorBidi"/>
          <w:color w:val="auto"/>
          <w:sz w:val="22"/>
          <w:szCs w:val="22"/>
        </w:rPr>
        <w:t xml:space="preserve">) viac ako 30 dní v omeškaní so splnením povinnosti podľa § 10 ods. 2 tretej vety </w:t>
      </w:r>
      <w:proofErr w:type="spellStart"/>
      <w:r>
        <w:rPr>
          <w:rFonts w:ascii="Arial Narrow" w:eastAsiaTheme="minorHAnsi" w:hAnsi="Arial Narrow" w:cstheme="minorBidi"/>
          <w:color w:val="auto"/>
          <w:sz w:val="22"/>
          <w:szCs w:val="22"/>
        </w:rPr>
        <w:t>ZoRPVS</w:t>
      </w:r>
      <w:proofErr w:type="spellEnd"/>
      <w:r>
        <w:rPr>
          <w:rFonts w:ascii="Arial Narrow" w:eastAsiaTheme="minorHAnsi" w:hAnsi="Arial Narrow" w:cstheme="minorBidi"/>
          <w:color w:val="auto"/>
          <w:sz w:val="22"/>
          <w:szCs w:val="22"/>
        </w:rPr>
        <w:t xml:space="preserve">, </w:t>
      </w:r>
    </w:p>
    <w:p w14:paraId="521FE92D" w14:textId="77777777" w:rsidR="003A21F4" w:rsidRDefault="001D5082">
      <w:pPr>
        <w:widowControl/>
        <w:numPr>
          <w:ilvl w:val="0"/>
          <w:numId w:val="41"/>
        </w:numPr>
        <w:tabs>
          <w:tab w:val="left" w:pos="1134"/>
        </w:tabs>
        <w:spacing w:after="124" w:line="268" w:lineRule="auto"/>
        <w:ind w:left="1134" w:hanging="283"/>
        <w:jc w:val="both"/>
        <w:rPr>
          <w:rFonts w:ascii="Arial Narrow" w:eastAsiaTheme="minorHAnsi" w:hAnsi="Arial Narrow" w:cstheme="minorBidi"/>
          <w:color w:val="auto"/>
          <w:sz w:val="22"/>
          <w:szCs w:val="22"/>
        </w:rPr>
      </w:pPr>
      <w:r>
        <w:rPr>
          <w:rFonts w:ascii="Arial Narrow" w:eastAsiaTheme="minorHAnsi" w:hAnsi="Arial Narrow" w:cstheme="minorBidi"/>
          <w:color w:val="auto"/>
          <w:sz w:val="22"/>
          <w:szCs w:val="22"/>
        </w:rPr>
        <w:t xml:space="preserve">ak počas platnosti tejto zmluvy použije zhotoviteľ subdodávateľa nezapísaného v registri, hoci takýto subdodávateľ mal byť v zmysle </w:t>
      </w:r>
      <w:proofErr w:type="spellStart"/>
      <w:r>
        <w:rPr>
          <w:rFonts w:ascii="Arial Narrow" w:eastAsiaTheme="minorHAnsi" w:hAnsi="Arial Narrow" w:cstheme="minorBidi"/>
          <w:color w:val="auto"/>
          <w:sz w:val="22"/>
          <w:szCs w:val="22"/>
        </w:rPr>
        <w:t>ZoRPVS</w:t>
      </w:r>
      <w:proofErr w:type="spellEnd"/>
      <w:r>
        <w:rPr>
          <w:rFonts w:ascii="Arial Narrow" w:eastAsiaTheme="minorHAnsi" w:hAnsi="Arial Narrow" w:cstheme="minorBidi"/>
          <w:color w:val="auto"/>
          <w:sz w:val="22"/>
          <w:szCs w:val="22"/>
        </w:rPr>
        <w:t xml:space="preserve"> zapísaný v registri, prípadne ak bol subdodávateľ počas plnenia predmetu tejto zmluvy vymazaný z registra a zhotoviteľ ho naďalej používal na plnenie predmetu tejto zmluvy ako svojho subdodávateľa. </w:t>
      </w:r>
    </w:p>
    <w:p w14:paraId="2D414D13" w14:textId="31930A41" w:rsidR="003A21F4" w:rsidRDefault="001D5082">
      <w:pPr>
        <w:pStyle w:val="Zkladntext1"/>
        <w:numPr>
          <w:ilvl w:val="1"/>
          <w:numId w:val="45"/>
        </w:numPr>
        <w:shd w:val="clear" w:color="auto" w:fill="auto"/>
        <w:spacing w:after="120"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Zmluvné strany  sa dohodli na tom, že v prípade porušenia povinnosti zhotoviteľa byť zapísaný v registri podľa ods. </w:t>
      </w:r>
      <w:r w:rsidR="00513542">
        <w:rPr>
          <w:rFonts w:ascii="Arial Narrow" w:eastAsia="Calibri" w:hAnsi="Arial Narrow" w:cs="Times New Roman"/>
          <w:color w:val="auto"/>
          <w:sz w:val="22"/>
          <w:szCs w:val="22"/>
          <w:lang w:eastAsia="sk-SK"/>
        </w:rPr>
        <w:t>13.</w:t>
      </w:r>
      <w:r>
        <w:rPr>
          <w:rFonts w:ascii="Arial Narrow" w:eastAsia="Calibri" w:hAnsi="Arial Narrow" w:cs="Times New Roman"/>
          <w:color w:val="auto"/>
          <w:sz w:val="22"/>
          <w:szCs w:val="22"/>
          <w:lang w:eastAsia="sk-SK"/>
        </w:rPr>
        <w:t>1</w:t>
      </w:r>
      <w:r w:rsidR="00513542">
        <w:rPr>
          <w:rFonts w:ascii="Arial Narrow" w:eastAsia="Calibri" w:hAnsi="Arial Narrow" w:cs="Times New Roman"/>
          <w:color w:val="auto"/>
          <w:sz w:val="22"/>
          <w:szCs w:val="22"/>
          <w:lang w:eastAsia="sk-SK"/>
        </w:rPr>
        <w:t>.</w:t>
      </w:r>
      <w:r>
        <w:rPr>
          <w:rFonts w:ascii="Arial Narrow" w:eastAsia="Calibri" w:hAnsi="Arial Narrow" w:cs="Times New Roman"/>
          <w:color w:val="auto"/>
          <w:sz w:val="22"/>
          <w:szCs w:val="22"/>
          <w:lang w:eastAsia="sk-SK"/>
        </w:rPr>
        <w:t xml:space="preserve"> tejto zmluvy, má objednávateľ okrem práva na odstúpenie od tejto zmluvy aj právo na zaplatenie zmluvnej pokuty (jednor</w:t>
      </w:r>
      <w:r w:rsidR="00513542">
        <w:rPr>
          <w:rFonts w:ascii="Arial Narrow" w:eastAsia="Calibri" w:hAnsi="Arial Narrow" w:cs="Times New Roman"/>
          <w:color w:val="auto"/>
          <w:sz w:val="22"/>
          <w:szCs w:val="22"/>
          <w:lang w:eastAsia="sk-SK"/>
        </w:rPr>
        <w:t>a</w:t>
      </w:r>
      <w:r>
        <w:rPr>
          <w:rFonts w:ascii="Arial Narrow" w:eastAsia="Calibri" w:hAnsi="Arial Narrow" w:cs="Times New Roman"/>
          <w:color w:val="auto"/>
          <w:sz w:val="22"/>
          <w:szCs w:val="22"/>
          <w:lang w:eastAsia="sk-SK"/>
        </w:rPr>
        <w:t xml:space="preserve">zovo) zo strany zhotoviteľa za porušenie tejto povinnosti zhotoviteľa vo výške </w:t>
      </w:r>
      <w:r w:rsidR="00BB045E">
        <w:rPr>
          <w:rFonts w:ascii="Arial Narrow" w:eastAsia="Calibri" w:hAnsi="Arial Narrow" w:cs="Times New Roman"/>
          <w:color w:val="auto"/>
          <w:sz w:val="22"/>
          <w:szCs w:val="22"/>
          <w:lang w:eastAsia="sk-SK"/>
        </w:rPr>
        <w:t>1000</w:t>
      </w:r>
      <w:r w:rsidR="00513542">
        <w:rPr>
          <w:rFonts w:ascii="Arial Narrow" w:eastAsia="Calibri" w:hAnsi="Arial Narrow" w:cs="Times New Roman"/>
          <w:color w:val="auto"/>
          <w:sz w:val="22"/>
          <w:szCs w:val="22"/>
          <w:lang w:eastAsia="sk-SK"/>
        </w:rPr>
        <w:t>,-</w:t>
      </w:r>
      <w:r w:rsidR="00BB045E">
        <w:rPr>
          <w:rFonts w:ascii="Arial Narrow" w:eastAsia="Calibri" w:hAnsi="Arial Narrow" w:cs="Times New Roman"/>
          <w:color w:val="auto"/>
          <w:sz w:val="22"/>
          <w:szCs w:val="22"/>
          <w:lang w:eastAsia="sk-SK"/>
        </w:rPr>
        <w:t xml:space="preserve"> </w:t>
      </w:r>
      <w:r>
        <w:rPr>
          <w:rFonts w:ascii="Arial Narrow" w:eastAsia="Calibri" w:hAnsi="Arial Narrow" w:cs="Times New Roman"/>
          <w:color w:val="auto"/>
          <w:sz w:val="22"/>
          <w:szCs w:val="22"/>
          <w:lang w:eastAsia="sk-SK"/>
        </w:rPr>
        <w:t xml:space="preserve">EUR. </w:t>
      </w:r>
    </w:p>
    <w:p w14:paraId="3D3690B1" w14:textId="79CB3F78" w:rsidR="003A21F4" w:rsidRDefault="001D5082">
      <w:pPr>
        <w:pStyle w:val="Zkladntext1"/>
        <w:numPr>
          <w:ilvl w:val="1"/>
          <w:numId w:val="45"/>
        </w:numPr>
        <w:shd w:val="clear" w:color="auto" w:fill="auto"/>
        <w:spacing w:after="120"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Zmluvné strany sa dohodli na tom, že porušenie povinnosti zhotoviteľa bezodkladne informovať objednávateľa o výmaze z registra zhotoviteľa, ako aj o výmaze z registra každého subdodávateľa, ktorý sa bude podieľať na plnení predmetu tejto zmluvy  ods. </w:t>
      </w:r>
      <w:r w:rsidR="00513542">
        <w:rPr>
          <w:rFonts w:ascii="Arial Narrow" w:eastAsia="Calibri" w:hAnsi="Arial Narrow" w:cs="Times New Roman"/>
          <w:color w:val="auto"/>
          <w:sz w:val="22"/>
          <w:szCs w:val="22"/>
          <w:lang w:eastAsia="sk-SK"/>
        </w:rPr>
        <w:t>13.</w:t>
      </w:r>
      <w:r>
        <w:rPr>
          <w:rFonts w:ascii="Arial Narrow" w:eastAsia="Calibri" w:hAnsi="Arial Narrow" w:cs="Times New Roman"/>
          <w:color w:val="auto"/>
          <w:sz w:val="22"/>
          <w:szCs w:val="22"/>
          <w:lang w:eastAsia="sk-SK"/>
        </w:rPr>
        <w:t>3</w:t>
      </w:r>
      <w:r w:rsidR="00513542">
        <w:rPr>
          <w:rFonts w:ascii="Arial Narrow" w:eastAsia="Calibri" w:hAnsi="Arial Narrow" w:cs="Times New Roman"/>
          <w:color w:val="auto"/>
          <w:sz w:val="22"/>
          <w:szCs w:val="22"/>
          <w:lang w:eastAsia="sk-SK"/>
        </w:rPr>
        <w:t>.</w:t>
      </w:r>
      <w:r>
        <w:rPr>
          <w:rFonts w:ascii="Arial Narrow" w:eastAsia="Calibri" w:hAnsi="Arial Narrow" w:cs="Times New Roman"/>
          <w:color w:val="auto"/>
          <w:sz w:val="22"/>
          <w:szCs w:val="22"/>
          <w:lang w:eastAsia="sk-SK"/>
        </w:rPr>
        <w:t xml:space="preserve"> tejto zmluvy, má objednávateľ právo na zaplatenie zmluvnej pokuty zo strany zhotoviteľa za porušenie ktorejkoľvek tejto povinnosti vo výške </w:t>
      </w:r>
      <w:r w:rsidR="00BB045E">
        <w:rPr>
          <w:rFonts w:ascii="Arial Narrow" w:eastAsia="Calibri" w:hAnsi="Arial Narrow" w:cs="Times New Roman"/>
          <w:color w:val="auto"/>
          <w:sz w:val="22"/>
          <w:szCs w:val="22"/>
          <w:lang w:eastAsia="sk-SK"/>
        </w:rPr>
        <w:t>1000</w:t>
      </w:r>
      <w:r w:rsidR="00513542">
        <w:rPr>
          <w:rFonts w:ascii="Arial Narrow" w:eastAsia="Calibri" w:hAnsi="Arial Narrow" w:cs="Times New Roman"/>
          <w:color w:val="auto"/>
          <w:sz w:val="22"/>
          <w:szCs w:val="22"/>
          <w:lang w:eastAsia="sk-SK"/>
        </w:rPr>
        <w:t>,-</w:t>
      </w:r>
      <w:r w:rsidR="00BB045E">
        <w:rPr>
          <w:rFonts w:ascii="Arial Narrow" w:eastAsia="Calibri" w:hAnsi="Arial Narrow" w:cs="Times New Roman"/>
          <w:color w:val="auto"/>
          <w:sz w:val="22"/>
          <w:szCs w:val="22"/>
          <w:lang w:eastAsia="sk-SK"/>
        </w:rPr>
        <w:t xml:space="preserve"> </w:t>
      </w:r>
      <w:r>
        <w:rPr>
          <w:rFonts w:ascii="Arial Narrow" w:eastAsia="Calibri" w:hAnsi="Arial Narrow" w:cs="Times New Roman"/>
          <w:color w:val="auto"/>
          <w:sz w:val="22"/>
          <w:szCs w:val="22"/>
          <w:lang w:eastAsia="sk-SK"/>
        </w:rPr>
        <w:t>EUR.</w:t>
      </w:r>
    </w:p>
    <w:p w14:paraId="1A035887" w14:textId="57198716" w:rsidR="003A21F4" w:rsidRPr="00A540AD" w:rsidRDefault="001D5082" w:rsidP="00A540AD">
      <w:pPr>
        <w:pStyle w:val="Zkladntext1"/>
        <w:numPr>
          <w:ilvl w:val="1"/>
          <w:numId w:val="45"/>
        </w:numPr>
        <w:shd w:val="clear" w:color="auto" w:fill="auto"/>
        <w:spacing w:after="120"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Zmluvné strany sa dohodli na tom, že v prípade porušenia ktorejkoľvek ďalšej povinnosti zo strany zhotoviteľa alebo zo strany subdodávateľov uvedených v tomto článku zmluvy, má objednávateľ právo na zaplatenie zmluvnej pokuty zo strany </w:t>
      </w:r>
      <w:r w:rsidR="007169D6">
        <w:rPr>
          <w:rFonts w:ascii="Arial Narrow" w:eastAsia="Calibri" w:hAnsi="Arial Narrow" w:cs="Times New Roman"/>
          <w:color w:val="auto"/>
          <w:sz w:val="22"/>
          <w:szCs w:val="22"/>
          <w:lang w:eastAsia="sk-SK"/>
        </w:rPr>
        <w:t>zhotoviteľa</w:t>
      </w:r>
      <w:r>
        <w:rPr>
          <w:rFonts w:ascii="Arial Narrow" w:eastAsia="Calibri" w:hAnsi="Arial Narrow" w:cs="Times New Roman"/>
          <w:color w:val="auto"/>
          <w:sz w:val="22"/>
          <w:szCs w:val="22"/>
          <w:lang w:eastAsia="sk-SK"/>
        </w:rPr>
        <w:t xml:space="preserve"> za porušenie ktorejkoľvek povinnosti vo výške </w:t>
      </w:r>
      <w:r w:rsidR="00BB045E">
        <w:rPr>
          <w:rFonts w:ascii="Arial Narrow" w:eastAsia="Calibri" w:hAnsi="Arial Narrow" w:cs="Times New Roman"/>
          <w:color w:val="auto"/>
          <w:sz w:val="22"/>
          <w:szCs w:val="22"/>
          <w:lang w:eastAsia="sk-SK"/>
        </w:rPr>
        <w:t>1000</w:t>
      </w:r>
      <w:r w:rsidR="00513542">
        <w:rPr>
          <w:rFonts w:ascii="Arial Narrow" w:eastAsia="Calibri" w:hAnsi="Arial Narrow" w:cs="Times New Roman"/>
          <w:color w:val="auto"/>
          <w:sz w:val="22"/>
          <w:szCs w:val="22"/>
          <w:lang w:eastAsia="sk-SK"/>
        </w:rPr>
        <w:t>,-</w:t>
      </w:r>
      <w:r w:rsidR="00BB045E">
        <w:rPr>
          <w:rFonts w:ascii="Arial Narrow" w:eastAsia="Calibri" w:hAnsi="Arial Narrow" w:cs="Times New Roman"/>
          <w:color w:val="auto"/>
          <w:sz w:val="22"/>
          <w:szCs w:val="22"/>
          <w:lang w:eastAsia="sk-SK"/>
        </w:rPr>
        <w:t xml:space="preserve"> </w:t>
      </w:r>
      <w:r>
        <w:rPr>
          <w:rFonts w:ascii="Arial Narrow" w:eastAsia="Calibri" w:hAnsi="Arial Narrow" w:cs="Times New Roman"/>
          <w:color w:val="auto"/>
          <w:sz w:val="22"/>
          <w:szCs w:val="22"/>
          <w:lang w:eastAsia="sk-SK"/>
        </w:rPr>
        <w:t>EUR, a to aj opakovane.</w:t>
      </w:r>
    </w:p>
    <w:p w14:paraId="0D67ED1E" w14:textId="77777777" w:rsidR="003A21F4" w:rsidRDefault="001D5082" w:rsidP="00A540AD">
      <w:pPr>
        <w:widowControl/>
        <w:spacing w:line="259" w:lineRule="auto"/>
        <w:ind w:left="142" w:firstLine="142"/>
        <w:jc w:val="center"/>
        <w:rPr>
          <w:rFonts w:ascii="Arial Narrow" w:eastAsiaTheme="minorHAnsi" w:hAnsi="Arial Narrow" w:cstheme="minorBidi"/>
          <w:b/>
          <w:color w:val="auto"/>
          <w:sz w:val="22"/>
          <w:szCs w:val="22"/>
        </w:rPr>
      </w:pPr>
      <w:r>
        <w:rPr>
          <w:rFonts w:ascii="Arial Narrow" w:eastAsiaTheme="minorHAnsi" w:hAnsi="Arial Narrow" w:cstheme="minorBidi"/>
          <w:b/>
          <w:color w:val="auto"/>
          <w:sz w:val="22"/>
          <w:szCs w:val="22"/>
        </w:rPr>
        <w:lastRenderedPageBreak/>
        <w:t>Článok 14</w:t>
      </w:r>
    </w:p>
    <w:p w14:paraId="2F56E298" w14:textId="49B11D2E" w:rsidR="00A540AD" w:rsidRDefault="001D5082" w:rsidP="00A540AD">
      <w:pPr>
        <w:widowControl/>
        <w:spacing w:line="259" w:lineRule="auto"/>
        <w:ind w:left="142" w:firstLine="142"/>
        <w:jc w:val="center"/>
        <w:rPr>
          <w:rFonts w:ascii="Arial Narrow" w:eastAsiaTheme="minorHAnsi" w:hAnsi="Arial Narrow" w:cstheme="minorBidi"/>
          <w:b/>
          <w:color w:val="auto"/>
          <w:sz w:val="22"/>
          <w:szCs w:val="22"/>
        </w:rPr>
      </w:pPr>
      <w:r>
        <w:rPr>
          <w:rFonts w:ascii="Arial Narrow" w:eastAsiaTheme="minorHAnsi" w:hAnsi="Arial Narrow" w:cstheme="minorBidi"/>
          <w:b/>
          <w:color w:val="auto"/>
          <w:sz w:val="22"/>
          <w:szCs w:val="22"/>
        </w:rPr>
        <w:t>Využitie subdodávateľov</w:t>
      </w:r>
    </w:p>
    <w:p w14:paraId="2AB956C3" w14:textId="77777777" w:rsidR="00A540AD" w:rsidRPr="00A540AD" w:rsidRDefault="00A540AD" w:rsidP="00A540AD">
      <w:pPr>
        <w:widowControl/>
        <w:spacing w:line="259" w:lineRule="auto"/>
        <w:ind w:left="142" w:firstLine="142"/>
        <w:jc w:val="center"/>
        <w:rPr>
          <w:rFonts w:ascii="Arial Narrow" w:eastAsiaTheme="minorHAnsi" w:hAnsi="Arial Narrow" w:cstheme="minorBidi"/>
          <w:b/>
          <w:color w:val="auto"/>
          <w:sz w:val="22"/>
          <w:szCs w:val="22"/>
        </w:rPr>
      </w:pPr>
    </w:p>
    <w:p w14:paraId="2327360B" w14:textId="77777777" w:rsidR="003A21F4" w:rsidRDefault="003A21F4" w:rsidP="00A540AD">
      <w:pPr>
        <w:pStyle w:val="Odsekzoznamu"/>
        <w:numPr>
          <w:ilvl w:val="0"/>
          <w:numId w:val="45"/>
        </w:numPr>
        <w:spacing w:after="120"/>
        <w:contextualSpacing w:val="0"/>
        <w:jc w:val="both"/>
        <w:rPr>
          <w:rFonts w:ascii="Arial Narrow" w:eastAsia="Calibri" w:hAnsi="Arial Narrow" w:cs="Times New Roman"/>
          <w:vanish/>
          <w:color w:val="auto"/>
          <w:sz w:val="22"/>
          <w:szCs w:val="22"/>
          <w:lang w:eastAsia="sk-SK"/>
        </w:rPr>
      </w:pPr>
    </w:p>
    <w:p w14:paraId="32510CC1" w14:textId="6D734069" w:rsidR="003A21F4" w:rsidRDefault="001D5082" w:rsidP="00A540AD">
      <w:pPr>
        <w:pStyle w:val="Zkladntext1"/>
        <w:numPr>
          <w:ilvl w:val="1"/>
          <w:numId w:val="45"/>
        </w:numPr>
        <w:shd w:val="clear" w:color="auto" w:fill="auto"/>
        <w:spacing w:after="120"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 xml:space="preserve">V prípade, že zhotoviteľ využije pre plnenie tejto zmluvy subdodávateľov v súlade s podmienkami určenými v procese verejného obstarávania, ktorého výsledkom je uzavretie tejto zmluvy, je povinný v Prílohe č. 3 tejto zmluvy uviesť údaje o všetkých známych subdodávateľoch a údaje o osobe oprávnenej konať za subdodávateľa v rozsahu meno a priezvisko, adresa pobytu a dátum narodenia. Osobné údaje osoby oprávnenej konať za subdodávateľa budú pri zverejnení tejto </w:t>
      </w:r>
      <w:r w:rsidR="007169D6">
        <w:rPr>
          <w:rFonts w:ascii="Arial Narrow" w:eastAsia="Calibri" w:hAnsi="Arial Narrow" w:cs="Times New Roman"/>
          <w:color w:val="auto"/>
          <w:sz w:val="22"/>
          <w:szCs w:val="22"/>
          <w:lang w:eastAsia="sk-SK"/>
        </w:rPr>
        <w:t>zmluvy</w:t>
      </w:r>
      <w:r>
        <w:rPr>
          <w:rFonts w:ascii="Arial Narrow" w:eastAsia="Calibri" w:hAnsi="Arial Narrow" w:cs="Times New Roman"/>
          <w:color w:val="auto"/>
          <w:sz w:val="22"/>
          <w:szCs w:val="22"/>
          <w:lang w:eastAsia="sk-SK"/>
        </w:rPr>
        <w:t xml:space="preserve"> v Centrálnom registri zmlúv anonymizované.</w:t>
      </w:r>
    </w:p>
    <w:p w14:paraId="6A6309E6" w14:textId="77777777" w:rsidR="003A21F4" w:rsidRDefault="001D5082">
      <w:pPr>
        <w:pStyle w:val="Zkladntext1"/>
        <w:numPr>
          <w:ilvl w:val="1"/>
          <w:numId w:val="45"/>
        </w:numPr>
        <w:shd w:val="clear" w:color="auto" w:fill="auto"/>
        <w:spacing w:after="120"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V prípade zmeny subdodávateľa počas trvania tejto zmluvy, musí subdodávateľ, ktorého sa návrh na zmenu týka, spĺňať podmienky účasti týkajúce sa osobného postavenia podľa § 32 ods. 1 zákona o verejnom obstarávaní a nesmú u neho existovať dôvody na vylúčenie podľa § 40 ods. 6 písm. a) až h) a ods. 7 zákona o verejnom obstarávaní.</w:t>
      </w:r>
    </w:p>
    <w:p w14:paraId="747FA8D3" w14:textId="77777777" w:rsidR="003A21F4" w:rsidRDefault="001D5082">
      <w:pPr>
        <w:pStyle w:val="Zkladntext1"/>
        <w:numPr>
          <w:ilvl w:val="1"/>
          <w:numId w:val="45"/>
        </w:numPr>
        <w:shd w:val="clear" w:color="auto" w:fill="auto"/>
        <w:spacing w:after="120" w:line="240" w:lineRule="auto"/>
        <w:ind w:left="567" w:hanging="567"/>
        <w:jc w:val="both"/>
        <w:rPr>
          <w:rFonts w:ascii="Arial Narrow" w:eastAsia="Calibri" w:hAnsi="Arial Narrow" w:cs="Times New Roman"/>
          <w:color w:val="auto"/>
          <w:sz w:val="22"/>
          <w:szCs w:val="22"/>
          <w:lang w:eastAsia="sk-SK"/>
        </w:rPr>
      </w:pPr>
      <w:r>
        <w:rPr>
          <w:rFonts w:ascii="Arial Narrow" w:eastAsia="Calibri" w:hAnsi="Arial Narrow" w:cs="Times New Roman"/>
          <w:color w:val="auto"/>
          <w:sz w:val="22"/>
          <w:szCs w:val="22"/>
          <w:lang w:eastAsia="sk-SK"/>
        </w:rPr>
        <w:t>Pravidlá pre zmenu subdodávateľov počas plnenia tejto zmluvy sú v súlade s § 41 zákona o verejnom obstarávaní určené nasledovne:</w:t>
      </w:r>
    </w:p>
    <w:p w14:paraId="607C928C" w14:textId="77777777" w:rsidR="003A21F4" w:rsidRDefault="001D5082">
      <w:pPr>
        <w:widowControl/>
        <w:numPr>
          <w:ilvl w:val="0"/>
          <w:numId w:val="43"/>
        </w:numPr>
        <w:autoSpaceDE w:val="0"/>
        <w:autoSpaceDN w:val="0"/>
        <w:spacing w:after="160" w:line="259" w:lineRule="auto"/>
        <w:ind w:left="851" w:hanging="283"/>
        <w:jc w:val="both"/>
        <w:rPr>
          <w:rFonts w:ascii="Arial Narrow" w:eastAsiaTheme="minorHAnsi" w:hAnsi="Arial Narrow" w:cstheme="minorBidi"/>
          <w:color w:val="auto"/>
          <w:sz w:val="22"/>
          <w:szCs w:val="22"/>
          <w:lang w:eastAsia="sk-SK"/>
        </w:rPr>
      </w:pPr>
      <w:r>
        <w:rPr>
          <w:rFonts w:ascii="Arial Narrow" w:eastAsiaTheme="minorHAnsi" w:hAnsi="Arial Narrow" w:cstheme="minorBidi"/>
          <w:color w:val="auto"/>
          <w:sz w:val="22"/>
          <w:szCs w:val="22"/>
          <w:lang w:eastAsia="sk-SK"/>
        </w:rPr>
        <w:t>subdodávateľ, ktorého sa týka návrh na zmenu, musí spĺňať podmienky týkajúce sa osobného postavenia a neexistovali u neho dôvody na vylúčenie podľa § 40 ods. 6 písm. a) až h) a ods. 7 zákona o verejnom obstarávaní; oprávnenie dodávať tovar, preukazuje vo vzťahu k tej časti predmetu zákazky ktorú má subdodávateľ plniť,</w:t>
      </w:r>
    </w:p>
    <w:p w14:paraId="260EF448" w14:textId="77777777" w:rsidR="003A21F4" w:rsidRDefault="001D5082">
      <w:pPr>
        <w:widowControl/>
        <w:numPr>
          <w:ilvl w:val="0"/>
          <w:numId w:val="43"/>
        </w:numPr>
        <w:autoSpaceDE w:val="0"/>
        <w:autoSpaceDN w:val="0"/>
        <w:spacing w:after="160" w:line="259" w:lineRule="auto"/>
        <w:ind w:left="851" w:hanging="283"/>
        <w:jc w:val="both"/>
        <w:rPr>
          <w:rFonts w:ascii="Arial Narrow" w:eastAsiaTheme="minorHAnsi" w:hAnsi="Arial Narrow" w:cstheme="minorBidi"/>
          <w:color w:val="auto"/>
          <w:sz w:val="22"/>
          <w:szCs w:val="22"/>
          <w:lang w:eastAsia="sk-SK"/>
        </w:rPr>
      </w:pPr>
      <w:r>
        <w:rPr>
          <w:rFonts w:ascii="Arial Narrow" w:eastAsiaTheme="minorHAnsi" w:hAnsi="Arial Narrow" w:cstheme="minorBidi"/>
          <w:color w:val="auto"/>
          <w:sz w:val="22"/>
          <w:szCs w:val="22"/>
          <w:lang w:eastAsia="sk-SK"/>
        </w:rPr>
        <w:t xml:space="preserve">akúkoľvek zmenu subdodávateľa zhotoviteľ písomne oznámi objednávateľovi najneskôr 15 kalendárnych dní pred jej uskutočnením s uvedením obchodného mena subdodávateľa, adresy sídla subdodávateľa a identifikačného čísla (IČO) subdodávateľa; resp. mena a priezviska subdodávateľa, trvalého pobytu  subdodávateľa a dátumu narodenia subdodávateľa, pričom na takúto zmenu subdodávateľa zmluvné strany nie sú povinné uzavrieť dodatok k tejto zmluve,  </w:t>
      </w:r>
    </w:p>
    <w:p w14:paraId="26BE2575" w14:textId="1C7D2ECD" w:rsidR="003A21F4" w:rsidRDefault="001D5082">
      <w:pPr>
        <w:widowControl/>
        <w:numPr>
          <w:ilvl w:val="0"/>
          <w:numId w:val="43"/>
        </w:numPr>
        <w:autoSpaceDE w:val="0"/>
        <w:autoSpaceDN w:val="0"/>
        <w:spacing w:after="160" w:line="259" w:lineRule="auto"/>
        <w:ind w:left="851" w:hanging="283"/>
        <w:jc w:val="both"/>
        <w:rPr>
          <w:rFonts w:ascii="Arial Narrow" w:eastAsiaTheme="minorHAnsi" w:hAnsi="Arial Narrow" w:cstheme="minorBidi"/>
          <w:color w:val="auto"/>
          <w:sz w:val="22"/>
          <w:szCs w:val="22"/>
          <w:lang w:eastAsia="sk-SK"/>
        </w:rPr>
      </w:pPr>
      <w:r>
        <w:rPr>
          <w:rFonts w:ascii="Arial Narrow" w:eastAsiaTheme="minorHAnsi" w:hAnsi="Arial Narrow" w:cstheme="minorBidi"/>
          <w:color w:val="auto"/>
          <w:sz w:val="22"/>
          <w:szCs w:val="22"/>
          <w:lang w:eastAsia="sk-SK"/>
        </w:rPr>
        <w:t xml:space="preserve">zmenou subdodávateľa nie je dotknutá zodpovednosť </w:t>
      </w:r>
      <w:r w:rsidR="007169D6">
        <w:rPr>
          <w:rFonts w:ascii="Arial Narrow" w:eastAsiaTheme="minorHAnsi" w:hAnsi="Arial Narrow" w:cstheme="minorBidi"/>
          <w:color w:val="auto"/>
          <w:sz w:val="22"/>
          <w:szCs w:val="22"/>
          <w:lang w:eastAsia="sk-SK"/>
        </w:rPr>
        <w:t>zhotoviteľa</w:t>
      </w:r>
      <w:r>
        <w:rPr>
          <w:rFonts w:ascii="Arial Narrow" w:eastAsiaTheme="minorHAnsi" w:hAnsi="Arial Narrow" w:cstheme="minorBidi"/>
          <w:color w:val="auto"/>
          <w:sz w:val="22"/>
          <w:szCs w:val="22"/>
          <w:lang w:eastAsia="sk-SK"/>
        </w:rPr>
        <w:t xml:space="preserve"> za plnenie tejto </w:t>
      </w:r>
      <w:r w:rsidR="007169D6">
        <w:rPr>
          <w:rFonts w:ascii="Arial Narrow" w:eastAsiaTheme="minorHAnsi" w:hAnsi="Arial Narrow" w:cstheme="minorBidi"/>
          <w:color w:val="auto"/>
          <w:sz w:val="22"/>
          <w:szCs w:val="22"/>
          <w:lang w:eastAsia="sk-SK"/>
        </w:rPr>
        <w:t>zmluvy</w:t>
      </w:r>
      <w:r>
        <w:rPr>
          <w:rFonts w:ascii="Arial Narrow" w:eastAsiaTheme="minorHAnsi" w:hAnsi="Arial Narrow" w:cstheme="minorBidi"/>
          <w:color w:val="auto"/>
          <w:sz w:val="22"/>
          <w:szCs w:val="22"/>
          <w:lang w:eastAsia="sk-SK"/>
        </w:rPr>
        <w:t>,</w:t>
      </w:r>
    </w:p>
    <w:p w14:paraId="67AFAEED" w14:textId="77777777" w:rsidR="003A21F4" w:rsidRDefault="001D5082">
      <w:pPr>
        <w:widowControl/>
        <w:numPr>
          <w:ilvl w:val="0"/>
          <w:numId w:val="43"/>
        </w:numPr>
        <w:autoSpaceDE w:val="0"/>
        <w:autoSpaceDN w:val="0"/>
        <w:spacing w:after="160" w:line="259" w:lineRule="auto"/>
        <w:ind w:left="851" w:hanging="283"/>
        <w:jc w:val="both"/>
        <w:rPr>
          <w:rFonts w:ascii="Arial Narrow" w:eastAsiaTheme="minorHAnsi" w:hAnsi="Arial Narrow" w:cstheme="minorBidi"/>
          <w:color w:val="auto"/>
          <w:sz w:val="22"/>
          <w:szCs w:val="22"/>
          <w:lang w:eastAsia="sk-SK"/>
        </w:rPr>
      </w:pPr>
      <w:r>
        <w:rPr>
          <w:rFonts w:ascii="Arial Narrow" w:eastAsiaTheme="minorHAnsi" w:hAnsi="Arial Narrow" w:cstheme="minorBidi"/>
          <w:color w:val="auto"/>
          <w:sz w:val="22"/>
          <w:szCs w:val="22"/>
          <w:lang w:eastAsia="sk-SK"/>
        </w:rPr>
        <w:t>v prípade, ak je menený subdodávateľ držiteľom akéhokoľvek oprávnenia na výkon činnosti, certifikátu alebo iného dokladu požadovaného objednávateľom ako verejným obstarávateľom v súťažných podkladoch, je zhotoviteľ povinný, súčasne s písomným oznámením podľa písm. b) tohto bodu predložiť objednávateľovi dotknuté oprávnenie alebo certifikát alebo iný doklad, ktorého držiteľom je navrhovaný subdodávateľ.</w:t>
      </w:r>
    </w:p>
    <w:p w14:paraId="59D6A77E" w14:textId="77777777" w:rsidR="003A21F4" w:rsidRDefault="003A21F4">
      <w:pPr>
        <w:pStyle w:val="Zkladntext21"/>
        <w:shd w:val="clear" w:color="auto" w:fill="auto"/>
        <w:spacing w:after="120" w:line="240" w:lineRule="auto"/>
        <w:ind w:right="119" w:firstLine="0"/>
        <w:rPr>
          <w:rFonts w:ascii="Arial Narrow" w:hAnsi="Arial Narrow"/>
          <w:b/>
          <w:color w:val="auto"/>
          <w:spacing w:val="0"/>
          <w:kern w:val="22"/>
          <w:sz w:val="22"/>
          <w:szCs w:val="22"/>
        </w:rPr>
      </w:pPr>
    </w:p>
    <w:p w14:paraId="1AE46E1C" w14:textId="77777777" w:rsidR="003A21F4" w:rsidRDefault="001D5082" w:rsidP="00D94EBD">
      <w:pPr>
        <w:pStyle w:val="Zkladntext21"/>
        <w:shd w:val="clear" w:color="auto" w:fill="auto"/>
        <w:spacing w:line="240" w:lineRule="auto"/>
        <w:ind w:right="119" w:firstLine="0"/>
        <w:rPr>
          <w:rFonts w:ascii="Arial Narrow" w:hAnsi="Arial Narrow"/>
          <w:b/>
          <w:color w:val="auto"/>
          <w:spacing w:val="0"/>
          <w:kern w:val="22"/>
          <w:sz w:val="22"/>
          <w:szCs w:val="22"/>
        </w:rPr>
      </w:pPr>
      <w:r>
        <w:rPr>
          <w:rFonts w:ascii="Arial Narrow" w:hAnsi="Arial Narrow"/>
          <w:b/>
          <w:color w:val="auto"/>
          <w:spacing w:val="0"/>
          <w:kern w:val="22"/>
          <w:sz w:val="22"/>
          <w:szCs w:val="22"/>
        </w:rPr>
        <w:t>Článok 15</w:t>
      </w:r>
    </w:p>
    <w:p w14:paraId="4860D9C6" w14:textId="77777777" w:rsidR="003A21F4" w:rsidRDefault="001D5082">
      <w:pPr>
        <w:pStyle w:val="Zkladntext21"/>
        <w:shd w:val="clear" w:color="auto" w:fill="auto"/>
        <w:spacing w:after="120" w:line="240" w:lineRule="auto"/>
        <w:ind w:right="119" w:firstLine="0"/>
      </w:pPr>
      <w:r>
        <w:rPr>
          <w:rFonts w:ascii="Arial Narrow" w:hAnsi="Arial Narrow"/>
          <w:b/>
          <w:color w:val="auto"/>
          <w:spacing w:val="0"/>
          <w:kern w:val="22"/>
          <w:sz w:val="22"/>
          <w:szCs w:val="22"/>
        </w:rPr>
        <w:t>Zánik zmluvy</w:t>
      </w:r>
    </w:p>
    <w:p w14:paraId="468F6436"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060438F2"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6B0960C5"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61D262FF"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5F2CAD2C"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4FFC5756"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1EAF5CBB"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48852748"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3740DB96"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4E34C895"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59FFD3B8"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466A20A5"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70733BDF"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0FCCC35D"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3D6F893F" w14:textId="77777777" w:rsidR="003A21F4" w:rsidRDefault="003A21F4">
      <w:pPr>
        <w:pStyle w:val="Odsekzoznamu"/>
        <w:numPr>
          <w:ilvl w:val="0"/>
          <w:numId w:val="22"/>
        </w:numPr>
        <w:spacing w:after="120"/>
        <w:contextualSpacing w:val="0"/>
        <w:jc w:val="both"/>
        <w:rPr>
          <w:rFonts w:ascii="Arial Narrow" w:eastAsia="Arial" w:hAnsi="Arial Narrow" w:cs="Arial"/>
          <w:vanish/>
          <w:color w:val="auto"/>
          <w:kern w:val="22"/>
          <w:sz w:val="22"/>
          <w:szCs w:val="22"/>
        </w:rPr>
      </w:pPr>
    </w:p>
    <w:p w14:paraId="7AF11425" w14:textId="77777777" w:rsidR="003A21F4" w:rsidRDefault="001D5082">
      <w:pPr>
        <w:pStyle w:val="Zkladntext1"/>
        <w:numPr>
          <w:ilvl w:val="1"/>
          <w:numId w:val="22"/>
        </w:numPr>
        <w:shd w:val="clear" w:color="auto" w:fill="auto"/>
        <w:spacing w:after="120" w:line="240" w:lineRule="auto"/>
        <w:ind w:left="432"/>
        <w:jc w:val="both"/>
        <w:rPr>
          <w:rFonts w:ascii="Arial Narrow" w:hAnsi="Arial Narrow"/>
          <w:color w:val="auto"/>
          <w:kern w:val="22"/>
          <w:sz w:val="22"/>
          <w:szCs w:val="22"/>
        </w:rPr>
      </w:pPr>
      <w:r>
        <w:rPr>
          <w:rFonts w:ascii="Arial Narrow" w:hAnsi="Arial Narrow"/>
          <w:color w:val="auto"/>
          <w:kern w:val="22"/>
          <w:sz w:val="22"/>
          <w:szCs w:val="22"/>
        </w:rPr>
        <w:t>Táto zmluva zaniká riadnym a úplným splnením predmetu zmluvy, pričom zmluvné strany sú oprávnené písomne odstúpiť od tejto zmluvy aj v nasledovných prípadoch jej porušenia:</w:t>
      </w:r>
    </w:p>
    <w:p w14:paraId="0D9EBC9E"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1DB69F8A"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02133612"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360E0836"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535DD7E2"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522FE8E5"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13067355"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79834B0F"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3CE36DB8"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7BF4FBA4"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0066AD94"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7E1DC8ED"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57B214D9"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65D6AE82"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77F19DB8" w14:textId="77777777" w:rsidR="003A21F4" w:rsidRDefault="003A21F4">
      <w:pPr>
        <w:pStyle w:val="Odsekzoznamu"/>
        <w:numPr>
          <w:ilvl w:val="0"/>
          <w:numId w:val="23"/>
        </w:numPr>
        <w:ind w:right="40"/>
        <w:contextualSpacing w:val="0"/>
        <w:jc w:val="both"/>
        <w:rPr>
          <w:rFonts w:ascii="Arial Narrow" w:eastAsia="Arial" w:hAnsi="Arial Narrow" w:cs="Arial"/>
          <w:vanish/>
          <w:color w:val="auto"/>
          <w:kern w:val="22"/>
          <w:sz w:val="22"/>
          <w:szCs w:val="22"/>
        </w:rPr>
      </w:pPr>
    </w:p>
    <w:p w14:paraId="0B3C9CA6" w14:textId="77777777" w:rsidR="003A21F4" w:rsidRDefault="003A21F4">
      <w:pPr>
        <w:pStyle w:val="Odsekzoznamu"/>
        <w:numPr>
          <w:ilvl w:val="1"/>
          <w:numId w:val="23"/>
        </w:numPr>
        <w:ind w:right="40"/>
        <w:contextualSpacing w:val="0"/>
        <w:jc w:val="both"/>
        <w:rPr>
          <w:rFonts w:ascii="Arial Narrow" w:eastAsia="Arial" w:hAnsi="Arial Narrow" w:cs="Arial"/>
          <w:vanish/>
          <w:color w:val="auto"/>
          <w:kern w:val="22"/>
          <w:sz w:val="22"/>
          <w:szCs w:val="22"/>
        </w:rPr>
      </w:pPr>
    </w:p>
    <w:p w14:paraId="2F524913" w14:textId="77777777" w:rsidR="003A21F4" w:rsidRDefault="001D5082" w:rsidP="006A6985">
      <w:pPr>
        <w:pStyle w:val="Zkladntext1"/>
        <w:numPr>
          <w:ilvl w:val="2"/>
          <w:numId w:val="23"/>
        </w:numPr>
        <w:shd w:val="clear" w:color="auto" w:fill="auto"/>
        <w:spacing w:line="240" w:lineRule="auto"/>
        <w:ind w:left="1276" w:right="40" w:hanging="850"/>
        <w:jc w:val="both"/>
        <w:rPr>
          <w:rFonts w:ascii="Arial Narrow" w:hAnsi="Arial Narrow"/>
          <w:color w:val="auto"/>
          <w:kern w:val="22"/>
          <w:sz w:val="22"/>
          <w:szCs w:val="22"/>
        </w:rPr>
      </w:pPr>
      <w:r>
        <w:rPr>
          <w:rFonts w:ascii="Arial Narrow" w:hAnsi="Arial Narrow"/>
          <w:color w:val="auto"/>
          <w:kern w:val="22"/>
          <w:sz w:val="22"/>
          <w:szCs w:val="22"/>
        </w:rPr>
        <w:t>Objednávateľ je oprávnený od tejto zmluvy odstúpiť v prípade, ak zhotoviteľ poruší zmluvnú povinnosť zrealizovať dielo riadne a včas, v dohodnutom rozsahu podľa tejto zmluvy a podľa podmienok určených v tejto zmluve a ak svoju zmluvnú povinnosť nesplní ani v objednávateľom určenej dodatočnej lehote.</w:t>
      </w:r>
    </w:p>
    <w:p w14:paraId="02CA1D4C" w14:textId="79D993EE" w:rsidR="003A21F4" w:rsidRDefault="001D5082" w:rsidP="006A6985">
      <w:pPr>
        <w:pStyle w:val="Zkladntext1"/>
        <w:numPr>
          <w:ilvl w:val="2"/>
          <w:numId w:val="23"/>
        </w:numPr>
        <w:shd w:val="clear" w:color="auto" w:fill="auto"/>
        <w:spacing w:line="240" w:lineRule="auto"/>
        <w:ind w:left="1276" w:right="40" w:hanging="850"/>
        <w:jc w:val="both"/>
        <w:rPr>
          <w:rFonts w:ascii="Arial Narrow" w:hAnsi="Arial Narrow"/>
          <w:color w:val="auto"/>
          <w:kern w:val="22"/>
          <w:sz w:val="22"/>
          <w:szCs w:val="22"/>
        </w:rPr>
      </w:pPr>
      <w:r>
        <w:rPr>
          <w:rFonts w:ascii="Arial Narrow" w:hAnsi="Arial Narrow"/>
          <w:color w:val="auto"/>
          <w:kern w:val="22"/>
          <w:sz w:val="22"/>
          <w:szCs w:val="22"/>
        </w:rPr>
        <w:t xml:space="preserve">Objednávateľ je tiež oprávnený odstúpiť od tejto zmluvy v prípadoch uvedených v § 19 ods. 1 písm. b) a c) </w:t>
      </w:r>
      <w:r w:rsidR="006A6985">
        <w:rPr>
          <w:rFonts w:ascii="Arial Narrow" w:hAnsi="Arial Narrow"/>
          <w:color w:val="auto"/>
          <w:kern w:val="22"/>
          <w:sz w:val="22"/>
          <w:szCs w:val="22"/>
        </w:rPr>
        <w:t>zákona o verejnom obstarávaní</w:t>
      </w:r>
      <w:r>
        <w:rPr>
          <w:rFonts w:ascii="Arial Narrow" w:hAnsi="Arial Narrow"/>
          <w:color w:val="auto"/>
          <w:kern w:val="22"/>
          <w:sz w:val="22"/>
          <w:szCs w:val="22"/>
        </w:rPr>
        <w:t xml:space="preserve"> a  § 19 ods. 2, 3 a 4 </w:t>
      </w:r>
      <w:r w:rsidR="006A6985">
        <w:rPr>
          <w:rFonts w:ascii="Arial Narrow" w:hAnsi="Arial Narrow"/>
          <w:color w:val="auto"/>
          <w:kern w:val="22"/>
          <w:sz w:val="22"/>
          <w:szCs w:val="22"/>
        </w:rPr>
        <w:t>zákona o verejnom obstarávaní</w:t>
      </w:r>
      <w:r>
        <w:rPr>
          <w:rFonts w:ascii="Arial Narrow" w:hAnsi="Arial Narrow"/>
          <w:color w:val="auto"/>
          <w:kern w:val="22"/>
          <w:sz w:val="22"/>
          <w:szCs w:val="22"/>
        </w:rPr>
        <w:t>.</w:t>
      </w:r>
    </w:p>
    <w:p w14:paraId="1ED2935A" w14:textId="08C4F387" w:rsidR="003A21F4" w:rsidRDefault="001D5082" w:rsidP="006A6985">
      <w:pPr>
        <w:pStyle w:val="Zkladntext1"/>
        <w:numPr>
          <w:ilvl w:val="2"/>
          <w:numId w:val="23"/>
        </w:numPr>
        <w:shd w:val="clear" w:color="auto" w:fill="auto"/>
        <w:spacing w:line="240" w:lineRule="auto"/>
        <w:ind w:left="1276" w:right="40" w:hanging="850"/>
        <w:jc w:val="both"/>
        <w:rPr>
          <w:rFonts w:ascii="Arial Narrow" w:hAnsi="Arial Narrow"/>
          <w:color w:val="auto"/>
          <w:kern w:val="22"/>
          <w:sz w:val="22"/>
          <w:szCs w:val="22"/>
        </w:rPr>
      </w:pPr>
      <w:r>
        <w:rPr>
          <w:rFonts w:ascii="Arial Narrow" w:hAnsi="Arial Narrow"/>
          <w:color w:val="auto"/>
          <w:kern w:val="22"/>
          <w:sz w:val="22"/>
          <w:szCs w:val="22"/>
        </w:rPr>
        <w:t>Objednávateľ je tiež oprávnený odstúpiť od tejto zmluvy aj v prípade porušenia ktorejkoľvek z povinností zhotoviteľa uvedených v čl. 6, ods. 6.</w:t>
      </w:r>
      <w:r w:rsidR="00EA74F0">
        <w:rPr>
          <w:rFonts w:ascii="Arial Narrow" w:hAnsi="Arial Narrow"/>
          <w:color w:val="auto"/>
          <w:kern w:val="22"/>
          <w:sz w:val="22"/>
          <w:szCs w:val="22"/>
        </w:rPr>
        <w:t>3.</w:t>
      </w:r>
      <w:r>
        <w:rPr>
          <w:rFonts w:ascii="Arial Narrow" w:hAnsi="Arial Narrow"/>
          <w:color w:val="auto"/>
          <w:kern w:val="22"/>
          <w:sz w:val="22"/>
          <w:szCs w:val="22"/>
        </w:rPr>
        <w:t>,</w:t>
      </w:r>
      <w:r w:rsidR="00EA74F0">
        <w:rPr>
          <w:rFonts w:ascii="Arial Narrow" w:hAnsi="Arial Narrow"/>
          <w:color w:val="auto"/>
          <w:kern w:val="22"/>
          <w:sz w:val="22"/>
          <w:szCs w:val="22"/>
        </w:rPr>
        <w:t>6.4.,</w:t>
      </w:r>
      <w:r>
        <w:rPr>
          <w:rFonts w:ascii="Arial Narrow" w:hAnsi="Arial Narrow"/>
          <w:color w:val="auto"/>
          <w:kern w:val="22"/>
          <w:sz w:val="22"/>
          <w:szCs w:val="22"/>
        </w:rPr>
        <w:t xml:space="preserve"> 6.</w:t>
      </w:r>
      <w:r w:rsidR="00EA74F0">
        <w:rPr>
          <w:rFonts w:ascii="Arial Narrow" w:hAnsi="Arial Narrow"/>
          <w:color w:val="auto"/>
          <w:kern w:val="22"/>
          <w:sz w:val="22"/>
          <w:szCs w:val="22"/>
        </w:rPr>
        <w:t>5</w:t>
      </w:r>
      <w:r>
        <w:rPr>
          <w:rFonts w:ascii="Arial Narrow" w:hAnsi="Arial Narrow"/>
          <w:color w:val="auto"/>
          <w:kern w:val="22"/>
          <w:sz w:val="22"/>
          <w:szCs w:val="22"/>
        </w:rPr>
        <w:t xml:space="preserve"> a v čl. 8 tejto zmluvy, prípadne akéhokoľvek opakovaného porušenia povinnosti vyplývajúcej z tejto zmluvy.</w:t>
      </w:r>
    </w:p>
    <w:p w14:paraId="0F6B93A8" w14:textId="77777777" w:rsidR="003A21F4" w:rsidRDefault="001D5082" w:rsidP="006A6985">
      <w:pPr>
        <w:pStyle w:val="Zkladntext1"/>
        <w:numPr>
          <w:ilvl w:val="2"/>
          <w:numId w:val="23"/>
        </w:numPr>
        <w:shd w:val="clear" w:color="auto" w:fill="auto"/>
        <w:spacing w:line="240" w:lineRule="auto"/>
        <w:ind w:left="1276" w:right="40" w:hanging="850"/>
        <w:jc w:val="both"/>
        <w:rPr>
          <w:rFonts w:ascii="Arial Narrow" w:hAnsi="Arial Narrow"/>
          <w:color w:val="auto"/>
          <w:kern w:val="22"/>
          <w:sz w:val="22"/>
          <w:szCs w:val="22"/>
        </w:rPr>
      </w:pPr>
      <w:r>
        <w:rPr>
          <w:rFonts w:ascii="Arial Narrow" w:hAnsi="Arial Narrow"/>
          <w:color w:val="auto"/>
          <w:kern w:val="22"/>
          <w:sz w:val="22"/>
          <w:szCs w:val="22"/>
        </w:rPr>
        <w:t>Zhotoviteľ je oprávnený odstúpiť od tejto zmluvy v prípade, ak objednávateľ mešká so zaplatením zmluvne dohodnutej ceny za riadne poskytnuté plnenie zhotoviteľa o viac ako 30 dní po lehote splatnosti faktúry.</w:t>
      </w:r>
    </w:p>
    <w:p w14:paraId="2D0C41BD" w14:textId="77777777" w:rsidR="003A21F4" w:rsidRDefault="001D5082">
      <w:pPr>
        <w:pStyle w:val="Zkladntext1"/>
        <w:numPr>
          <w:ilvl w:val="1"/>
          <w:numId w:val="23"/>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 xml:space="preserve">Odstúpenie od tejto zmluvy musí byť písomné, odôvodnené a jeho účinky nastávajú doručením druhej zmluvnej strane. Zmluvné strany sa osobitne dohodli, že v prípade ak už došlo k čiastočnému plneniu podľa tejto zmluvy zo strany zhotoviteľa, objednávateľ je povinný uhradiť zhotoviteľovi pomernú časť ceny diela celkom zodpovedajúcu riadne odovzdanej a prevzatej časti diela ako uceleného celku podľa Prílohy č. 2 tejto zmluvy. Odstúpením od tejto </w:t>
      </w:r>
      <w:r>
        <w:rPr>
          <w:rFonts w:ascii="Arial Narrow" w:hAnsi="Arial Narrow"/>
          <w:color w:val="auto"/>
          <w:kern w:val="22"/>
          <w:sz w:val="22"/>
          <w:szCs w:val="22"/>
        </w:rPr>
        <w:lastRenderedPageBreak/>
        <w:t xml:space="preserve">zmluvy nie je dotknutá povinnosť zhotoviteľa zaplatiť objednávateľovi uplatnenú zmluvnú pokutu alebo náhradu škody. </w:t>
      </w:r>
    </w:p>
    <w:p w14:paraId="7E13D25C" w14:textId="4A30AA10" w:rsidR="003A21F4" w:rsidRDefault="001D5082">
      <w:pPr>
        <w:pStyle w:val="Zkladntext1"/>
        <w:numPr>
          <w:ilvl w:val="1"/>
          <w:numId w:val="23"/>
        </w:numPr>
        <w:shd w:val="clear" w:color="auto" w:fill="auto"/>
        <w:spacing w:before="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Odstúpenie od tejto zmluvy nemá vplyv na zmluvné sankcie, na nároky na náhradu spôsobenej škody a zodpovednosť zhotoviteľa za vady diela a zodpovednosť zhotoviteľa z poskytnutej záruky za akosť a ani na ustanovenia zmluvy, ktoré podľa prejavenej vôle strán alebo vzhľadom na svoju povahu majú trvať aj po ukončení zmluvy.</w:t>
      </w:r>
    </w:p>
    <w:p w14:paraId="597A1186" w14:textId="77777777" w:rsidR="003A21F4" w:rsidRDefault="003A21F4">
      <w:pPr>
        <w:pStyle w:val="Zkladntext1"/>
        <w:shd w:val="clear" w:color="auto" w:fill="auto"/>
        <w:spacing w:line="240" w:lineRule="auto"/>
        <w:ind w:left="360" w:right="40" w:firstLine="0"/>
        <w:jc w:val="left"/>
        <w:rPr>
          <w:rFonts w:ascii="Arial Narrow" w:hAnsi="Arial Narrow"/>
          <w:color w:val="auto"/>
          <w:kern w:val="22"/>
          <w:sz w:val="22"/>
          <w:szCs w:val="22"/>
        </w:rPr>
      </w:pPr>
    </w:p>
    <w:p w14:paraId="3AFF367E" w14:textId="04147486" w:rsidR="003A21F4" w:rsidRDefault="001D5082">
      <w:pPr>
        <w:pStyle w:val="Zkladntext1"/>
        <w:ind w:left="720"/>
        <w:rPr>
          <w:rFonts w:ascii="Arial Narrow" w:hAnsi="Arial Narrow"/>
          <w:b/>
          <w:color w:val="auto"/>
          <w:kern w:val="22"/>
          <w:sz w:val="22"/>
          <w:szCs w:val="22"/>
        </w:rPr>
      </w:pPr>
      <w:r>
        <w:rPr>
          <w:rFonts w:ascii="Arial Narrow" w:hAnsi="Arial Narrow"/>
          <w:b/>
          <w:color w:val="auto"/>
          <w:kern w:val="22"/>
          <w:sz w:val="22"/>
          <w:szCs w:val="22"/>
        </w:rPr>
        <w:t>Článok 16</w:t>
      </w:r>
    </w:p>
    <w:p w14:paraId="753E9B2F" w14:textId="77777777" w:rsidR="006A6985" w:rsidRDefault="006A6985" w:rsidP="006A6985">
      <w:pPr>
        <w:pStyle w:val="Zkladntext1"/>
        <w:ind w:left="720"/>
        <w:rPr>
          <w:rFonts w:ascii="Arial Narrow" w:hAnsi="Arial Narrow"/>
          <w:color w:val="auto"/>
          <w:kern w:val="22"/>
          <w:sz w:val="22"/>
          <w:szCs w:val="22"/>
        </w:rPr>
      </w:pPr>
      <w:r>
        <w:rPr>
          <w:rFonts w:ascii="Arial Narrow" w:hAnsi="Arial Narrow"/>
          <w:b/>
          <w:color w:val="auto"/>
          <w:kern w:val="22"/>
          <w:sz w:val="22"/>
          <w:szCs w:val="22"/>
        </w:rPr>
        <w:t>Dôverné informácie a ochrana osobných údajov</w:t>
      </w:r>
    </w:p>
    <w:p w14:paraId="7DD44538" w14:textId="77777777" w:rsidR="006A6985" w:rsidRDefault="006A6985" w:rsidP="006A6985">
      <w:pPr>
        <w:pStyle w:val="Zkladntext1"/>
        <w:shd w:val="clear" w:color="auto" w:fill="auto"/>
        <w:spacing w:line="240" w:lineRule="auto"/>
        <w:ind w:left="720" w:right="40" w:firstLine="0"/>
        <w:jc w:val="left"/>
        <w:rPr>
          <w:rFonts w:ascii="Arial Narrow" w:hAnsi="Arial Narrow"/>
          <w:color w:val="auto"/>
          <w:kern w:val="22"/>
          <w:sz w:val="22"/>
          <w:szCs w:val="22"/>
        </w:rPr>
      </w:pPr>
    </w:p>
    <w:p w14:paraId="53706BF4" w14:textId="77777777" w:rsidR="006A6985" w:rsidRDefault="006A6985" w:rsidP="006A6985">
      <w:pPr>
        <w:pStyle w:val="Zkladntext0"/>
        <w:widowControl/>
        <w:numPr>
          <w:ilvl w:val="0"/>
          <w:numId w:val="46"/>
        </w:numPr>
        <w:spacing w:after="0"/>
        <w:ind w:left="567" w:hanging="567"/>
        <w:jc w:val="both"/>
        <w:rPr>
          <w:rFonts w:ascii="Arial Narrow" w:hAnsi="Arial Narrow"/>
          <w:sz w:val="22"/>
        </w:rPr>
      </w:pPr>
      <w:r w:rsidRPr="00D608DA">
        <w:rPr>
          <w:rFonts w:ascii="Arial Narrow" w:hAnsi="Arial Narrow"/>
          <w:sz w:val="22"/>
        </w:rPr>
        <w:t>Zmluvné strany sa zaväzujú zachovávať mlčanlivosť o dôverných informáciách, ktor</w:t>
      </w:r>
      <w:r>
        <w:rPr>
          <w:rFonts w:ascii="Arial Narrow" w:hAnsi="Arial Narrow"/>
          <w:sz w:val="22"/>
        </w:rPr>
        <w:t>é</w:t>
      </w:r>
      <w:r w:rsidRPr="00D608DA">
        <w:rPr>
          <w:rFonts w:ascii="Arial Narrow" w:hAnsi="Arial Narrow"/>
          <w:sz w:val="22"/>
        </w:rPr>
        <w:t xml:space="preserve"> </w:t>
      </w:r>
      <w:r>
        <w:rPr>
          <w:rFonts w:ascii="Arial Narrow" w:hAnsi="Arial Narrow"/>
          <w:sz w:val="22"/>
        </w:rPr>
        <w:t>získali</w:t>
      </w:r>
      <w:r w:rsidRPr="00D608DA">
        <w:rPr>
          <w:rFonts w:ascii="Arial Narrow" w:hAnsi="Arial Narrow"/>
          <w:sz w:val="22"/>
        </w:rPr>
        <w:t xml:space="preserve"> od druhej </w:t>
      </w:r>
      <w:r>
        <w:rPr>
          <w:rFonts w:ascii="Arial Narrow" w:hAnsi="Arial Narrow"/>
          <w:sz w:val="22"/>
        </w:rPr>
        <w:t>z</w:t>
      </w:r>
      <w:r w:rsidRPr="00D608DA">
        <w:rPr>
          <w:rFonts w:ascii="Arial Narrow" w:hAnsi="Arial Narrow"/>
          <w:sz w:val="22"/>
        </w:rPr>
        <w:t xml:space="preserve">mluvnej strany pri plnení tejto </w:t>
      </w:r>
      <w:r>
        <w:rPr>
          <w:rFonts w:ascii="Arial Narrow" w:hAnsi="Arial Narrow"/>
          <w:sz w:val="22"/>
        </w:rPr>
        <w:t>z</w:t>
      </w:r>
      <w:r w:rsidRPr="00D608DA">
        <w:rPr>
          <w:rFonts w:ascii="Arial Narrow" w:hAnsi="Arial Narrow"/>
          <w:sz w:val="22"/>
        </w:rPr>
        <w:t xml:space="preserve">mluvy alebo v rámci samotného plnenia predmetu tejto </w:t>
      </w:r>
      <w:r>
        <w:rPr>
          <w:rFonts w:ascii="Arial Narrow" w:hAnsi="Arial Narrow"/>
          <w:sz w:val="22"/>
        </w:rPr>
        <w:t>z</w:t>
      </w:r>
      <w:r w:rsidRPr="00D608DA">
        <w:rPr>
          <w:rFonts w:ascii="Arial Narrow" w:hAnsi="Arial Narrow"/>
          <w:sz w:val="22"/>
        </w:rPr>
        <w:t xml:space="preserve">mluvy. Ak nie je ďalej v tejto </w:t>
      </w:r>
      <w:r>
        <w:rPr>
          <w:rFonts w:ascii="Arial Narrow" w:hAnsi="Arial Narrow"/>
          <w:sz w:val="22"/>
        </w:rPr>
        <w:t>z</w:t>
      </w:r>
      <w:r w:rsidRPr="00D608DA">
        <w:rPr>
          <w:rFonts w:ascii="Arial Narrow" w:hAnsi="Arial Narrow"/>
          <w:sz w:val="22"/>
        </w:rPr>
        <w:t>mluve ustanovené inak, za dôvernú informáciu sa považuje akýkoľvek údaj, podklad, poznatok, dokument alebo akákoľvek iná informácia, bez ohľadu na formu jej zachytenia:</w:t>
      </w:r>
    </w:p>
    <w:p w14:paraId="1AEA5E2A" w14:textId="77777777" w:rsidR="006A6985" w:rsidRPr="00D608DA" w:rsidRDefault="006A6985" w:rsidP="006A6985">
      <w:pPr>
        <w:pStyle w:val="Zkladntext0"/>
        <w:widowControl/>
        <w:spacing w:after="0"/>
        <w:ind w:left="567"/>
        <w:jc w:val="both"/>
        <w:rPr>
          <w:rFonts w:ascii="Arial Narrow" w:hAnsi="Arial Narrow"/>
          <w:sz w:val="22"/>
        </w:rPr>
      </w:pPr>
    </w:p>
    <w:p w14:paraId="2C2B21AA" w14:textId="77777777" w:rsidR="006A6985" w:rsidRPr="00D608DA" w:rsidRDefault="006A6985" w:rsidP="006A6985">
      <w:pPr>
        <w:pStyle w:val="Zkladntext0"/>
        <w:widowControl/>
        <w:numPr>
          <w:ilvl w:val="0"/>
          <w:numId w:val="47"/>
        </w:numPr>
        <w:ind w:left="1247" w:hanging="680"/>
        <w:jc w:val="both"/>
        <w:rPr>
          <w:rFonts w:ascii="Arial Narrow" w:hAnsi="Arial Narrow"/>
          <w:sz w:val="22"/>
        </w:rPr>
      </w:pPr>
      <w:r w:rsidRPr="00D608DA">
        <w:rPr>
          <w:rFonts w:ascii="Arial Narrow" w:hAnsi="Arial Narrow"/>
          <w:sz w:val="22"/>
        </w:rPr>
        <w:t xml:space="preserve">ktorá sa týka </w:t>
      </w:r>
      <w:r>
        <w:rPr>
          <w:rFonts w:ascii="Arial Narrow" w:hAnsi="Arial Narrow"/>
          <w:sz w:val="22"/>
        </w:rPr>
        <w:t>z</w:t>
      </w:r>
      <w:r w:rsidRPr="00D608DA">
        <w:rPr>
          <w:rFonts w:ascii="Arial Narrow" w:hAnsi="Arial Narrow"/>
          <w:sz w:val="22"/>
        </w:rPr>
        <w:t xml:space="preserve">mluvnej strany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w:t>
      </w:r>
      <w:r>
        <w:rPr>
          <w:rFonts w:ascii="Arial Narrow" w:hAnsi="Arial Narrow"/>
          <w:sz w:val="22"/>
        </w:rPr>
        <w:t>z</w:t>
      </w:r>
      <w:r w:rsidRPr="00D608DA">
        <w:rPr>
          <w:rFonts w:ascii="Arial Narrow" w:hAnsi="Arial Narrow"/>
          <w:sz w:val="22"/>
        </w:rPr>
        <w:t>mluvnej strane),</w:t>
      </w:r>
    </w:p>
    <w:p w14:paraId="0DB73746" w14:textId="77777777" w:rsidR="006A6985" w:rsidRPr="00D608DA" w:rsidRDefault="006A6985" w:rsidP="006A6985">
      <w:pPr>
        <w:pStyle w:val="Zkladntext0"/>
        <w:widowControl/>
        <w:numPr>
          <w:ilvl w:val="0"/>
          <w:numId w:val="47"/>
        </w:numPr>
        <w:ind w:left="1247" w:hanging="680"/>
        <w:jc w:val="both"/>
        <w:rPr>
          <w:rFonts w:ascii="Arial Narrow" w:hAnsi="Arial Narrow"/>
          <w:sz w:val="22"/>
        </w:rPr>
      </w:pPr>
      <w:r w:rsidRPr="00D608DA">
        <w:rPr>
          <w:rFonts w:ascii="Arial Narrow" w:hAnsi="Arial Narrow"/>
          <w:sz w:val="22"/>
        </w:rPr>
        <w:t xml:space="preserve">ktorá bola poskytnutá </w:t>
      </w:r>
      <w:r>
        <w:rPr>
          <w:rFonts w:ascii="Arial Narrow" w:hAnsi="Arial Narrow"/>
          <w:sz w:val="22"/>
        </w:rPr>
        <w:t>z</w:t>
      </w:r>
      <w:r w:rsidRPr="00D608DA">
        <w:rPr>
          <w:rFonts w:ascii="Arial Narrow" w:hAnsi="Arial Narrow"/>
          <w:sz w:val="22"/>
        </w:rPr>
        <w:t xml:space="preserve">mluvnej strane druhou </w:t>
      </w:r>
      <w:r>
        <w:rPr>
          <w:rFonts w:ascii="Arial Narrow" w:hAnsi="Arial Narrow"/>
          <w:sz w:val="22"/>
        </w:rPr>
        <w:t>z</w:t>
      </w:r>
      <w:r w:rsidRPr="00D608DA">
        <w:rPr>
          <w:rFonts w:ascii="Arial Narrow" w:hAnsi="Arial Narrow"/>
          <w:sz w:val="22"/>
        </w:rPr>
        <w:t xml:space="preserve">mluvnou stranou alebo získaná </w:t>
      </w:r>
      <w:r>
        <w:rPr>
          <w:rFonts w:ascii="Arial Narrow" w:hAnsi="Arial Narrow"/>
          <w:sz w:val="22"/>
        </w:rPr>
        <w:t>z</w:t>
      </w:r>
      <w:r w:rsidRPr="00D608DA">
        <w:rPr>
          <w:rFonts w:ascii="Arial Narrow" w:hAnsi="Arial Narrow"/>
          <w:sz w:val="22"/>
        </w:rPr>
        <w:t xml:space="preserve">mluvnou stranou ešte pred nadobudnutím platnosti a účinnosti tejto </w:t>
      </w:r>
      <w:r>
        <w:rPr>
          <w:rFonts w:ascii="Arial Narrow" w:hAnsi="Arial Narrow"/>
          <w:sz w:val="22"/>
        </w:rPr>
        <w:t>z</w:t>
      </w:r>
      <w:r w:rsidRPr="00D608DA">
        <w:rPr>
          <w:rFonts w:ascii="Arial Narrow" w:hAnsi="Arial Narrow"/>
          <w:sz w:val="22"/>
        </w:rPr>
        <w:t xml:space="preserve">mluvy, pokiaľ sa týka jej predmetu a/alebo obsahu, informácia vyplývajúca z rokovania o tejto </w:t>
      </w:r>
      <w:r>
        <w:rPr>
          <w:rFonts w:ascii="Arial Narrow" w:hAnsi="Arial Narrow"/>
          <w:sz w:val="22"/>
        </w:rPr>
        <w:t>z</w:t>
      </w:r>
      <w:r w:rsidRPr="00D608DA">
        <w:rPr>
          <w:rFonts w:ascii="Arial Narrow" w:hAnsi="Arial Narrow"/>
          <w:sz w:val="22"/>
        </w:rPr>
        <w:t xml:space="preserve">mluve, jej prílohách alebo dodatkoch, ktorú si </w:t>
      </w:r>
      <w:r>
        <w:rPr>
          <w:rFonts w:ascii="Arial Narrow" w:hAnsi="Arial Narrow"/>
          <w:sz w:val="22"/>
        </w:rPr>
        <w:t>z</w:t>
      </w:r>
      <w:r w:rsidRPr="00D608DA">
        <w:rPr>
          <w:rFonts w:ascii="Arial Narrow" w:hAnsi="Arial Narrow"/>
          <w:sz w:val="22"/>
        </w:rPr>
        <w:t xml:space="preserve">mluvné strany poskytli, sprístupnili alebo nadobudli v súvislosti s touto </w:t>
      </w:r>
      <w:r>
        <w:rPr>
          <w:rFonts w:ascii="Arial Narrow" w:hAnsi="Arial Narrow"/>
          <w:sz w:val="22"/>
        </w:rPr>
        <w:t>z</w:t>
      </w:r>
      <w:r w:rsidRPr="00D608DA">
        <w:rPr>
          <w:rFonts w:ascii="Arial Narrow" w:hAnsi="Arial Narrow"/>
          <w:sz w:val="22"/>
        </w:rPr>
        <w:t>mluvou, jej uzavretím či plnením,</w:t>
      </w:r>
    </w:p>
    <w:p w14:paraId="48D03AF7" w14:textId="77777777" w:rsidR="006A6985" w:rsidRPr="00D608DA" w:rsidRDefault="006A6985" w:rsidP="006A6985">
      <w:pPr>
        <w:pStyle w:val="Zkladntext0"/>
        <w:widowControl/>
        <w:numPr>
          <w:ilvl w:val="0"/>
          <w:numId w:val="47"/>
        </w:numPr>
        <w:ind w:left="1247" w:hanging="680"/>
        <w:jc w:val="both"/>
        <w:rPr>
          <w:rFonts w:ascii="Arial Narrow" w:hAnsi="Arial Narrow"/>
          <w:sz w:val="22"/>
        </w:rPr>
      </w:pPr>
      <w:r w:rsidRPr="00D608DA">
        <w:rPr>
          <w:rFonts w:ascii="Arial Narrow" w:hAnsi="Arial Narrow"/>
          <w:sz w:val="22"/>
        </w:rPr>
        <w:t xml:space="preserve">ktorá je výslovne </w:t>
      </w:r>
      <w:r>
        <w:rPr>
          <w:rFonts w:ascii="Arial Narrow" w:hAnsi="Arial Narrow"/>
          <w:sz w:val="22"/>
        </w:rPr>
        <w:t>z</w:t>
      </w:r>
      <w:r w:rsidRPr="00D608DA">
        <w:rPr>
          <w:rFonts w:ascii="Arial Narrow" w:hAnsi="Arial Narrow"/>
          <w:sz w:val="22"/>
        </w:rPr>
        <w:t>mluvnou stranou označená ako „dôverná“, „</w:t>
      </w:r>
      <w:proofErr w:type="spellStart"/>
      <w:r w:rsidRPr="00D608DA">
        <w:rPr>
          <w:rFonts w:ascii="Arial Narrow" w:hAnsi="Arial Narrow"/>
          <w:sz w:val="22"/>
        </w:rPr>
        <w:t>confidential</w:t>
      </w:r>
      <w:proofErr w:type="spellEnd"/>
      <w:r w:rsidRPr="00D608DA">
        <w:rPr>
          <w:rFonts w:ascii="Arial Narrow" w:hAnsi="Arial Narrow"/>
          <w:sz w:val="22"/>
        </w:rPr>
        <w:t>“, „</w:t>
      </w:r>
      <w:proofErr w:type="spellStart"/>
      <w:r w:rsidRPr="00D608DA">
        <w:rPr>
          <w:rFonts w:ascii="Arial Narrow" w:hAnsi="Arial Narrow"/>
          <w:sz w:val="22"/>
        </w:rPr>
        <w:t>proprietary</w:t>
      </w:r>
      <w:proofErr w:type="spellEnd"/>
      <w:r w:rsidRPr="00D608DA">
        <w:rPr>
          <w:rFonts w:ascii="Arial Narrow" w:hAnsi="Arial Narrow"/>
          <w:sz w:val="22"/>
        </w:rPr>
        <w:t xml:space="preserve">“ alebo iným obdobným označením, a to od okamihu oznámenia tejto skutočnosti druhej </w:t>
      </w:r>
      <w:r>
        <w:rPr>
          <w:rFonts w:ascii="Arial Narrow" w:hAnsi="Arial Narrow"/>
          <w:sz w:val="22"/>
        </w:rPr>
        <w:t>z</w:t>
      </w:r>
      <w:r w:rsidRPr="00D608DA">
        <w:rPr>
          <w:rFonts w:ascii="Arial Narrow" w:hAnsi="Arial Narrow"/>
          <w:sz w:val="22"/>
        </w:rPr>
        <w:t>mluvnej strane,</w:t>
      </w:r>
    </w:p>
    <w:p w14:paraId="7772FAF5" w14:textId="77777777" w:rsidR="006A6985" w:rsidRPr="00D608DA" w:rsidRDefault="006A6985" w:rsidP="006A6985">
      <w:pPr>
        <w:pStyle w:val="Zkladntext0"/>
        <w:widowControl/>
        <w:numPr>
          <w:ilvl w:val="0"/>
          <w:numId w:val="47"/>
        </w:numPr>
        <w:ind w:left="1247" w:hanging="680"/>
        <w:jc w:val="both"/>
        <w:rPr>
          <w:rFonts w:ascii="Arial Narrow" w:hAnsi="Arial Narrow"/>
          <w:sz w:val="22"/>
        </w:rPr>
      </w:pPr>
      <w:r w:rsidRPr="00D608DA">
        <w:rPr>
          <w:rFonts w:ascii="Arial Narrow" w:hAnsi="Arial Narrow"/>
          <w:sz w:val="22"/>
        </w:rPr>
        <w:t>pre spracúvanie ktorej je všeobecne záväznými právnymi predpismi platnými a účinnými v Slovenskej republike stanovený osobitný režim (najmä obchodné tajomstvo, bankové tajomstvo, telekomunikačné tajomstvo, daňové tajomstvo, osobné údaje a utajované skutočnosti).</w:t>
      </w:r>
    </w:p>
    <w:p w14:paraId="1112720E" w14:textId="77777777" w:rsidR="006A6985" w:rsidRPr="00D608DA" w:rsidRDefault="006A6985" w:rsidP="006A6985">
      <w:pPr>
        <w:pStyle w:val="Zkladntext0"/>
        <w:widowControl/>
        <w:numPr>
          <w:ilvl w:val="0"/>
          <w:numId w:val="46"/>
        </w:numPr>
        <w:spacing w:after="0"/>
        <w:ind w:left="567" w:hanging="567"/>
        <w:jc w:val="both"/>
        <w:rPr>
          <w:rFonts w:ascii="Arial Narrow" w:hAnsi="Arial Narrow"/>
          <w:sz w:val="22"/>
        </w:rPr>
      </w:pPr>
      <w:r w:rsidRPr="00D608DA">
        <w:rPr>
          <w:rFonts w:ascii="Arial Narrow" w:hAnsi="Arial Narrow"/>
          <w:sz w:val="22"/>
        </w:rPr>
        <w:t xml:space="preserve">S výnimkou osobných údajov dotknutých osôb dôvernou informáciou nie je táto </w:t>
      </w:r>
      <w:r>
        <w:rPr>
          <w:rFonts w:ascii="Arial Narrow" w:hAnsi="Arial Narrow"/>
          <w:sz w:val="22"/>
        </w:rPr>
        <w:t>z</w:t>
      </w:r>
      <w:r w:rsidRPr="00D608DA">
        <w:rPr>
          <w:rFonts w:ascii="Arial Narrow" w:hAnsi="Arial Narrow"/>
          <w:sz w:val="22"/>
        </w:rPr>
        <w:t xml:space="preserve">mluva vrátane jej príloh, informácie, ktoré sa bez porušenia tejto </w:t>
      </w:r>
      <w:r>
        <w:rPr>
          <w:rFonts w:ascii="Arial Narrow" w:hAnsi="Arial Narrow"/>
          <w:sz w:val="22"/>
        </w:rPr>
        <w:t>z</w:t>
      </w:r>
      <w:r w:rsidRPr="00D608DA">
        <w:rPr>
          <w:rFonts w:ascii="Arial Narrow" w:hAnsi="Arial Narrow"/>
          <w:sz w:val="22"/>
        </w:rPr>
        <w:t xml:space="preserve">mluvy stali verejne známymi, informácie získané </w:t>
      </w:r>
      <w:r>
        <w:rPr>
          <w:rFonts w:ascii="Arial Narrow" w:hAnsi="Arial Narrow"/>
          <w:sz w:val="22"/>
        </w:rPr>
        <w:t>z</w:t>
      </w:r>
      <w:r w:rsidRPr="00D608DA">
        <w:rPr>
          <w:rFonts w:ascii="Arial Narrow" w:hAnsi="Arial Narrow"/>
          <w:sz w:val="22"/>
        </w:rPr>
        <w:t xml:space="preserve">mluvnou stranou oprávnene inak, ako od druhej </w:t>
      </w:r>
      <w:r>
        <w:rPr>
          <w:rFonts w:ascii="Arial Narrow" w:hAnsi="Arial Narrow"/>
          <w:sz w:val="22"/>
        </w:rPr>
        <w:t>z</w:t>
      </w:r>
      <w:r w:rsidRPr="00D608DA">
        <w:rPr>
          <w:rFonts w:ascii="Arial Narrow" w:hAnsi="Arial Narrow"/>
          <w:sz w:val="22"/>
        </w:rPr>
        <w:t xml:space="preserve">mluvnej strany, a informácie, ktoré je Objednávateľ povinný sprístupniť alebo zverejniť podľa zákona č. 211/2000 Z. z. o slobodnom prístupe k informáciám a o zmene a doplnení niektorých zákonov (zákon o slobode informácií) v znení neskorších predpisov alebo iného právneho predpisu platného a účinného na území Slovenskej republiky. S výnimkou osobných údajov dotknutých osôb sa za dôverné informácie tiež nepovažujú informácie, ktoré sú v deň podpísania tejto </w:t>
      </w:r>
      <w:r>
        <w:rPr>
          <w:rFonts w:ascii="Arial Narrow" w:hAnsi="Arial Narrow"/>
          <w:sz w:val="22"/>
        </w:rPr>
        <w:t>z</w:t>
      </w:r>
      <w:r w:rsidRPr="00D608DA">
        <w:rPr>
          <w:rFonts w:ascii="Arial Narrow" w:hAnsi="Arial Narrow"/>
          <w:sz w:val="22"/>
        </w:rPr>
        <w:t xml:space="preserve">mluvy verejne známe alebo ktoré sa už v tento deň dali zadovážiť z bežne dostupných zdrojov; informácie, ktoré sa stali po dni podpísania tejto </w:t>
      </w:r>
      <w:r>
        <w:rPr>
          <w:rFonts w:ascii="Arial Narrow" w:hAnsi="Arial Narrow"/>
          <w:sz w:val="22"/>
        </w:rPr>
        <w:t>z</w:t>
      </w:r>
      <w:r w:rsidRPr="00D608DA">
        <w:rPr>
          <w:rFonts w:ascii="Arial Narrow" w:hAnsi="Arial Narrow"/>
          <w:sz w:val="22"/>
        </w:rPr>
        <w:t xml:space="preserve">mluvy verejne známymi alebo ktoré sa po tomto dni už dajú zadovážiť z bežne dostupných zdrojov, a to inak než v dôsledku porušenia povinnosti zachovávať mlčanlivosť podľa tohto článku; informácie, z ktorých povahy vyplýva, že </w:t>
      </w:r>
      <w:r>
        <w:rPr>
          <w:rFonts w:ascii="Arial Narrow" w:hAnsi="Arial Narrow"/>
          <w:sz w:val="22"/>
        </w:rPr>
        <w:t>z</w:t>
      </w:r>
      <w:r w:rsidRPr="00D608DA">
        <w:rPr>
          <w:rFonts w:ascii="Arial Narrow" w:hAnsi="Arial Narrow"/>
          <w:sz w:val="22"/>
        </w:rPr>
        <w:t xml:space="preserve">mluvná strana nemá záujem o ich utajenie, ak ich </w:t>
      </w:r>
      <w:r>
        <w:rPr>
          <w:rFonts w:ascii="Arial Narrow" w:hAnsi="Arial Narrow"/>
          <w:sz w:val="22"/>
        </w:rPr>
        <w:t>z</w:t>
      </w:r>
      <w:r w:rsidRPr="00D608DA">
        <w:rPr>
          <w:rFonts w:ascii="Arial Narrow" w:hAnsi="Arial Narrow"/>
          <w:sz w:val="22"/>
        </w:rPr>
        <w:t>mluvná strana výslovne neoznačila za dôverné.</w:t>
      </w:r>
    </w:p>
    <w:p w14:paraId="0BAE500A" w14:textId="77777777" w:rsidR="006A6985" w:rsidRDefault="006A6985" w:rsidP="006A6985">
      <w:pPr>
        <w:pStyle w:val="Zkladntext0"/>
        <w:widowControl/>
        <w:spacing w:after="0"/>
        <w:ind w:left="567"/>
        <w:jc w:val="both"/>
        <w:rPr>
          <w:rFonts w:ascii="Arial Narrow" w:hAnsi="Arial Narrow"/>
          <w:sz w:val="22"/>
        </w:rPr>
      </w:pPr>
    </w:p>
    <w:p w14:paraId="39415804" w14:textId="77777777" w:rsidR="006A6985" w:rsidRPr="00D608DA" w:rsidRDefault="006A6985" w:rsidP="006A6985">
      <w:pPr>
        <w:pStyle w:val="Zkladntext0"/>
        <w:widowControl/>
        <w:numPr>
          <w:ilvl w:val="0"/>
          <w:numId w:val="46"/>
        </w:numPr>
        <w:spacing w:after="0"/>
        <w:ind w:left="567" w:hanging="567"/>
        <w:jc w:val="both"/>
        <w:rPr>
          <w:rFonts w:ascii="Arial Narrow" w:hAnsi="Arial Narrow"/>
          <w:sz w:val="22"/>
        </w:rPr>
      </w:pPr>
      <w:r w:rsidRPr="00D608DA">
        <w:rPr>
          <w:rFonts w:ascii="Arial Narrow" w:hAnsi="Arial Narrow"/>
          <w:sz w:val="22"/>
        </w:rPr>
        <w:t xml:space="preserve">Zmluvné strany sa zaväzujú </w:t>
      </w:r>
      <w:r>
        <w:rPr>
          <w:rFonts w:ascii="Arial Narrow" w:hAnsi="Arial Narrow"/>
          <w:sz w:val="22"/>
        </w:rPr>
        <w:t>spracúvať</w:t>
      </w:r>
      <w:r w:rsidRPr="00D608DA">
        <w:rPr>
          <w:rFonts w:ascii="Arial Narrow" w:hAnsi="Arial Narrow"/>
          <w:sz w:val="22"/>
        </w:rPr>
        <w:t xml:space="preserve"> dôverné informácie druhej </w:t>
      </w:r>
      <w:r>
        <w:rPr>
          <w:rFonts w:ascii="Arial Narrow" w:hAnsi="Arial Narrow"/>
          <w:sz w:val="22"/>
        </w:rPr>
        <w:t>z</w:t>
      </w:r>
      <w:r w:rsidRPr="00D608DA">
        <w:rPr>
          <w:rFonts w:ascii="Arial Narrow" w:hAnsi="Arial Narrow"/>
          <w:sz w:val="22"/>
        </w:rPr>
        <w:t xml:space="preserve">mluvnej strany výlučne na účel, na ktorý im boli poskytnuté, odovzdané, sprístupnené alebo </w:t>
      </w:r>
      <w:r>
        <w:rPr>
          <w:rFonts w:ascii="Arial Narrow" w:hAnsi="Arial Narrow"/>
          <w:sz w:val="22"/>
        </w:rPr>
        <w:t xml:space="preserve">na </w:t>
      </w:r>
      <w:r w:rsidRPr="00D608DA">
        <w:rPr>
          <w:rFonts w:ascii="Arial Narrow" w:hAnsi="Arial Narrow"/>
          <w:sz w:val="22"/>
        </w:rPr>
        <w:t>ktor</w:t>
      </w:r>
      <w:r>
        <w:rPr>
          <w:rFonts w:ascii="Arial Narrow" w:hAnsi="Arial Narrow"/>
          <w:sz w:val="22"/>
        </w:rPr>
        <w:t>ý</w:t>
      </w:r>
      <w:r w:rsidRPr="00D608DA">
        <w:rPr>
          <w:rFonts w:ascii="Arial Narrow" w:hAnsi="Arial Narrow"/>
          <w:sz w:val="22"/>
        </w:rPr>
        <w:t xml:space="preserve"> boli akýmkoľvek iným spôsobom získané </w:t>
      </w:r>
      <w:r>
        <w:rPr>
          <w:rFonts w:ascii="Arial Narrow" w:hAnsi="Arial Narrow"/>
          <w:sz w:val="22"/>
        </w:rPr>
        <w:t>z</w:t>
      </w:r>
      <w:r w:rsidRPr="00D608DA">
        <w:rPr>
          <w:rFonts w:ascii="Arial Narrow" w:hAnsi="Arial Narrow"/>
          <w:sz w:val="22"/>
        </w:rPr>
        <w:t xml:space="preserve">mluvnými stranami na základe tejto </w:t>
      </w:r>
      <w:r>
        <w:rPr>
          <w:rFonts w:ascii="Arial Narrow" w:hAnsi="Arial Narrow"/>
          <w:sz w:val="22"/>
        </w:rPr>
        <w:t>z</w:t>
      </w:r>
      <w:r w:rsidRPr="00D608DA">
        <w:rPr>
          <w:rFonts w:ascii="Arial Narrow" w:hAnsi="Arial Narrow"/>
          <w:sz w:val="22"/>
        </w:rPr>
        <w:t xml:space="preserve">mluvy, pričom </w:t>
      </w:r>
      <w:r>
        <w:rPr>
          <w:rFonts w:ascii="Arial Narrow" w:hAnsi="Arial Narrow"/>
          <w:sz w:val="22"/>
        </w:rPr>
        <w:t>z</w:t>
      </w:r>
      <w:r w:rsidRPr="00D608DA">
        <w:rPr>
          <w:rFonts w:ascii="Arial Narrow" w:hAnsi="Arial Narrow"/>
          <w:sz w:val="22"/>
        </w:rPr>
        <w:t xml:space="preserve">mluvné strany dôverné informácie na iný účel spracúvať nesmú. V prípade, že </w:t>
      </w:r>
      <w:r>
        <w:rPr>
          <w:rFonts w:ascii="Arial Narrow" w:hAnsi="Arial Narrow"/>
          <w:sz w:val="22"/>
        </w:rPr>
        <w:t>o</w:t>
      </w:r>
      <w:r w:rsidRPr="00D608DA">
        <w:rPr>
          <w:rFonts w:ascii="Arial Narrow" w:hAnsi="Arial Narrow"/>
          <w:sz w:val="22"/>
        </w:rPr>
        <w:t xml:space="preserve">bjednávateľ poskytne </w:t>
      </w:r>
      <w:r>
        <w:rPr>
          <w:rFonts w:ascii="Arial Narrow" w:hAnsi="Arial Narrow"/>
          <w:sz w:val="22"/>
        </w:rPr>
        <w:t>z</w:t>
      </w:r>
      <w:r w:rsidRPr="00D608DA">
        <w:rPr>
          <w:rFonts w:ascii="Arial Narrow" w:hAnsi="Arial Narrow"/>
          <w:sz w:val="22"/>
        </w:rPr>
        <w:t xml:space="preserve">hotoviteľovi dôvernú informáciu v listinnej podobe, </w:t>
      </w:r>
      <w:r>
        <w:rPr>
          <w:rFonts w:ascii="Arial Narrow" w:hAnsi="Arial Narrow"/>
          <w:sz w:val="22"/>
        </w:rPr>
        <w:t>z</w:t>
      </w:r>
      <w:r w:rsidRPr="00D608DA">
        <w:rPr>
          <w:rFonts w:ascii="Arial Narrow" w:hAnsi="Arial Narrow"/>
          <w:sz w:val="22"/>
        </w:rPr>
        <w:t xml:space="preserve">hotoviteľ je povinný bezodkladne po pominutí účelu disponovania s ňou vrátiť ju </w:t>
      </w:r>
      <w:r>
        <w:rPr>
          <w:rFonts w:ascii="Arial Narrow" w:hAnsi="Arial Narrow"/>
          <w:sz w:val="22"/>
        </w:rPr>
        <w:t>o</w:t>
      </w:r>
      <w:r w:rsidRPr="00D608DA">
        <w:rPr>
          <w:rFonts w:ascii="Arial Narrow" w:hAnsi="Arial Narrow"/>
          <w:sz w:val="22"/>
        </w:rPr>
        <w:t>bjednávateľovi.</w:t>
      </w:r>
    </w:p>
    <w:p w14:paraId="1ADA56C4" w14:textId="77777777" w:rsidR="006A6985" w:rsidRDefault="006A6985" w:rsidP="006A6985">
      <w:pPr>
        <w:pStyle w:val="Zkladntext0"/>
        <w:widowControl/>
        <w:spacing w:after="0"/>
        <w:ind w:left="567"/>
        <w:jc w:val="both"/>
        <w:rPr>
          <w:rFonts w:ascii="Arial Narrow" w:hAnsi="Arial Narrow"/>
          <w:sz w:val="22"/>
        </w:rPr>
      </w:pPr>
    </w:p>
    <w:p w14:paraId="453F515A" w14:textId="77777777" w:rsidR="006A6985" w:rsidRPr="00D608DA" w:rsidRDefault="006A6985" w:rsidP="006A6985">
      <w:pPr>
        <w:pStyle w:val="Zkladntext0"/>
        <w:widowControl/>
        <w:numPr>
          <w:ilvl w:val="0"/>
          <w:numId w:val="46"/>
        </w:numPr>
        <w:spacing w:after="0"/>
        <w:ind w:left="567" w:hanging="567"/>
        <w:jc w:val="both"/>
        <w:rPr>
          <w:rFonts w:ascii="Arial Narrow" w:hAnsi="Arial Narrow"/>
          <w:sz w:val="22"/>
        </w:rPr>
      </w:pPr>
      <w:r w:rsidRPr="00D608DA">
        <w:rPr>
          <w:rFonts w:ascii="Arial Narrow" w:hAnsi="Arial Narrow"/>
          <w:sz w:val="22"/>
        </w:rPr>
        <w:t xml:space="preserve">Zmluvné strany sú povinné prijať také technické, personálne a organizačné opatrenia, ktoré zabezpečia primeranú ochranu dôverných informácií a súčasne sa zaväzujú, že dôverné informácie budú ochraňovať najmenej s rovnakou starostlivosťou, ako ochraňujú vlastné dôverné informácie rovnakého druhu, vždy však najmenej v rozsahu primeranej odbornej starostlivosti, predovšetkým ich budú chrániť pred náhodným alebo neoprávneným zneužitím, poškodením, zničením, náhodnou stratou, zmenou alebo iným znehodnotením, nedovoleným prístupom, </w:t>
      </w:r>
      <w:r w:rsidRPr="00D608DA">
        <w:rPr>
          <w:rFonts w:ascii="Arial Narrow" w:hAnsi="Arial Narrow"/>
          <w:sz w:val="22"/>
        </w:rPr>
        <w:lastRenderedPageBreak/>
        <w:t xml:space="preserve">sprístupnením alebo zverejnením, ako aj pred akýmikoľvek inými neprípustnými formami ich spracúvania, pričom ak nie je v tejto </w:t>
      </w:r>
      <w:r>
        <w:rPr>
          <w:rFonts w:ascii="Arial Narrow" w:hAnsi="Arial Narrow"/>
          <w:sz w:val="22"/>
        </w:rPr>
        <w:t>z</w:t>
      </w:r>
      <w:r w:rsidRPr="00D608DA">
        <w:rPr>
          <w:rFonts w:ascii="Arial Narrow" w:hAnsi="Arial Narrow"/>
          <w:sz w:val="22"/>
        </w:rPr>
        <w:t xml:space="preserve">mluve ustanovené inak, </w:t>
      </w:r>
      <w:r>
        <w:rPr>
          <w:rFonts w:ascii="Arial Narrow" w:hAnsi="Arial Narrow"/>
          <w:sz w:val="22"/>
        </w:rPr>
        <w:t xml:space="preserve">zmluvné strany sa </w:t>
      </w:r>
      <w:r w:rsidRPr="00D608DA">
        <w:rPr>
          <w:rFonts w:ascii="Arial Narrow" w:hAnsi="Arial Narrow"/>
          <w:sz w:val="22"/>
        </w:rPr>
        <w:t xml:space="preserve">zaväzujú, že bez predchádzajúceho písomného súhlasu druhej </w:t>
      </w:r>
      <w:r>
        <w:rPr>
          <w:rFonts w:ascii="Arial Narrow" w:hAnsi="Arial Narrow"/>
          <w:sz w:val="22"/>
        </w:rPr>
        <w:t>z</w:t>
      </w:r>
      <w:r w:rsidRPr="00D608DA">
        <w:rPr>
          <w:rFonts w:ascii="Arial Narrow" w:hAnsi="Arial Narrow"/>
          <w:sz w:val="22"/>
        </w:rPr>
        <w:t xml:space="preserve">mluvnej strany neposkytnú, neodovzdajú, neoznámia alebo iným spôsobom nevyzradia, resp. nesprístupnia dôverné informácie druhej </w:t>
      </w:r>
      <w:r>
        <w:rPr>
          <w:rFonts w:ascii="Arial Narrow" w:hAnsi="Arial Narrow"/>
          <w:sz w:val="22"/>
        </w:rPr>
        <w:t>z</w:t>
      </w:r>
      <w:r w:rsidRPr="00D608DA">
        <w:rPr>
          <w:rFonts w:ascii="Arial Narrow" w:hAnsi="Arial Narrow"/>
          <w:sz w:val="22"/>
        </w:rPr>
        <w:t>mluvnej strany tretej osobe alebo tretej strane, s výnimkou prípadov, kedy by týmto postupom konali v rozpore s platnou právnou úpravou.</w:t>
      </w:r>
    </w:p>
    <w:p w14:paraId="2920D3B8" w14:textId="77777777" w:rsidR="006A6985" w:rsidRDefault="006A6985" w:rsidP="006A6985">
      <w:pPr>
        <w:pStyle w:val="Zkladntext0"/>
        <w:widowControl/>
        <w:spacing w:after="0"/>
        <w:ind w:left="567"/>
        <w:jc w:val="both"/>
        <w:rPr>
          <w:rFonts w:ascii="Arial Narrow" w:hAnsi="Arial Narrow"/>
          <w:sz w:val="22"/>
        </w:rPr>
      </w:pPr>
    </w:p>
    <w:p w14:paraId="6B671481" w14:textId="77777777" w:rsidR="006A6985" w:rsidRPr="00D608DA" w:rsidRDefault="006A6985" w:rsidP="006A6985">
      <w:pPr>
        <w:pStyle w:val="Zkladntext0"/>
        <w:widowControl/>
        <w:numPr>
          <w:ilvl w:val="0"/>
          <w:numId w:val="46"/>
        </w:numPr>
        <w:spacing w:after="0"/>
        <w:ind w:left="567" w:hanging="567"/>
        <w:jc w:val="both"/>
        <w:rPr>
          <w:rFonts w:ascii="Arial Narrow" w:hAnsi="Arial Narrow"/>
          <w:sz w:val="22"/>
        </w:rPr>
      </w:pPr>
      <w:r w:rsidRPr="00D608DA">
        <w:rPr>
          <w:rFonts w:ascii="Arial Narrow" w:hAnsi="Arial Narrow"/>
          <w:sz w:val="22"/>
        </w:rPr>
        <w:t xml:space="preserve">Zmluvné strany sa zaväzujú, že upovedomia druhú </w:t>
      </w:r>
      <w:r>
        <w:rPr>
          <w:rFonts w:ascii="Arial Narrow" w:hAnsi="Arial Narrow"/>
          <w:sz w:val="22"/>
        </w:rPr>
        <w:t>z</w:t>
      </w:r>
      <w:r w:rsidRPr="00D608DA">
        <w:rPr>
          <w:rFonts w:ascii="Arial Narrow" w:hAnsi="Arial Narrow"/>
          <w:sz w:val="22"/>
        </w:rPr>
        <w:t>mluvnú stranu o porušení povinnosti mlčanlivosti bez zbytočného odkladu po</w:t>
      </w:r>
      <w:r>
        <w:rPr>
          <w:rFonts w:ascii="Arial Narrow" w:hAnsi="Arial Narrow"/>
          <w:sz w:val="22"/>
        </w:rPr>
        <w:t xml:space="preserve"> </w:t>
      </w:r>
      <w:r w:rsidRPr="00D608DA">
        <w:rPr>
          <w:rFonts w:ascii="Arial Narrow" w:hAnsi="Arial Narrow"/>
          <w:sz w:val="22"/>
        </w:rPr>
        <w:t>tom, ako sa o takomto porušení dozvedia.</w:t>
      </w:r>
    </w:p>
    <w:p w14:paraId="6C8A90D2" w14:textId="77777777" w:rsidR="006A6985" w:rsidRDefault="006A6985" w:rsidP="006A6985">
      <w:pPr>
        <w:pStyle w:val="Zkladntext0"/>
        <w:widowControl/>
        <w:spacing w:after="0"/>
        <w:ind w:left="567"/>
        <w:jc w:val="both"/>
        <w:rPr>
          <w:rFonts w:ascii="Arial Narrow" w:hAnsi="Arial Narrow"/>
          <w:sz w:val="22"/>
        </w:rPr>
      </w:pPr>
    </w:p>
    <w:p w14:paraId="1AE2C127" w14:textId="77777777" w:rsidR="006A6985" w:rsidRPr="00D608DA" w:rsidRDefault="006A6985" w:rsidP="006A6985">
      <w:pPr>
        <w:pStyle w:val="Zkladntext0"/>
        <w:widowControl/>
        <w:numPr>
          <w:ilvl w:val="0"/>
          <w:numId w:val="46"/>
        </w:numPr>
        <w:spacing w:after="0"/>
        <w:ind w:left="567" w:hanging="567"/>
        <w:jc w:val="both"/>
        <w:rPr>
          <w:rFonts w:ascii="Arial Narrow" w:hAnsi="Arial Narrow"/>
          <w:sz w:val="22"/>
        </w:rPr>
      </w:pPr>
      <w:r w:rsidRPr="00D608DA">
        <w:rPr>
          <w:rFonts w:ascii="Arial Narrow" w:hAnsi="Arial Narrow"/>
          <w:sz w:val="22"/>
        </w:rPr>
        <w:t xml:space="preserve">Povinnosť zachovávať mlčanlivosť sa nevzťahuje na prípady, ak </w:t>
      </w:r>
      <w:r>
        <w:rPr>
          <w:rFonts w:ascii="Arial Narrow" w:hAnsi="Arial Narrow"/>
          <w:sz w:val="22"/>
        </w:rPr>
        <w:t>z</w:t>
      </w:r>
      <w:r w:rsidRPr="00D608DA">
        <w:rPr>
          <w:rFonts w:ascii="Arial Narrow" w:hAnsi="Arial Narrow"/>
          <w:sz w:val="22"/>
        </w:rPr>
        <w:t xml:space="preserve">mluvnej strane na základe zákona, medzinárodnej </w:t>
      </w:r>
      <w:r>
        <w:rPr>
          <w:rFonts w:ascii="Arial Narrow" w:hAnsi="Arial Narrow"/>
          <w:sz w:val="22"/>
        </w:rPr>
        <w:t>z</w:t>
      </w:r>
      <w:r w:rsidRPr="00D608DA">
        <w:rPr>
          <w:rFonts w:ascii="Arial Narrow" w:hAnsi="Arial Narrow"/>
          <w:sz w:val="22"/>
        </w:rPr>
        <w:t xml:space="preserve">mluvy, ktorou je Slovenská republika viazaná, alebo na základe rozhodnutia príslušného orgánu vznikla povinnosť sprístupniť alebo zverejniť dôvernú informáciu druhej </w:t>
      </w:r>
      <w:r>
        <w:rPr>
          <w:rFonts w:ascii="Arial Narrow" w:hAnsi="Arial Narrow"/>
          <w:sz w:val="22"/>
        </w:rPr>
        <w:t>z</w:t>
      </w:r>
      <w:r w:rsidRPr="00D608DA">
        <w:rPr>
          <w:rFonts w:ascii="Arial Narrow" w:hAnsi="Arial Narrow"/>
          <w:sz w:val="22"/>
        </w:rPr>
        <w:t xml:space="preserve">mluvnej strany alebo jej časť. O vzniku takejto povinnosti sa budú </w:t>
      </w:r>
      <w:r>
        <w:rPr>
          <w:rFonts w:ascii="Arial Narrow" w:hAnsi="Arial Narrow"/>
          <w:sz w:val="22"/>
        </w:rPr>
        <w:t>z</w:t>
      </w:r>
      <w:r w:rsidRPr="00D608DA">
        <w:rPr>
          <w:rFonts w:ascii="Arial Narrow" w:hAnsi="Arial Narrow"/>
          <w:sz w:val="22"/>
        </w:rPr>
        <w:t xml:space="preserve">mluvné strany vzájomne informovať bez zbytočného odkladu s výnimkou prípadov, ak tak stanovuje zákon, medzinárodná </w:t>
      </w:r>
      <w:r>
        <w:rPr>
          <w:rFonts w:ascii="Arial Narrow" w:hAnsi="Arial Narrow"/>
          <w:sz w:val="22"/>
        </w:rPr>
        <w:t>z</w:t>
      </w:r>
      <w:r w:rsidRPr="00D608DA">
        <w:rPr>
          <w:rFonts w:ascii="Arial Narrow" w:hAnsi="Arial Narrow"/>
          <w:sz w:val="22"/>
        </w:rPr>
        <w:t xml:space="preserve">mluva, ktorou je Slovenská republika viazaná, alebo rozhodnutie príslušného orgánu. </w:t>
      </w:r>
    </w:p>
    <w:p w14:paraId="0818A833" w14:textId="77777777" w:rsidR="006A6985" w:rsidRDefault="006A6985" w:rsidP="006A6985">
      <w:pPr>
        <w:pStyle w:val="Zkladntext0"/>
        <w:widowControl/>
        <w:spacing w:after="0"/>
        <w:ind w:left="567"/>
        <w:jc w:val="both"/>
        <w:rPr>
          <w:rFonts w:ascii="Arial Narrow" w:hAnsi="Arial Narrow"/>
          <w:sz w:val="22"/>
        </w:rPr>
      </w:pPr>
    </w:p>
    <w:p w14:paraId="34F95464" w14:textId="77777777" w:rsidR="006A6985" w:rsidRPr="00D608DA" w:rsidRDefault="006A6985" w:rsidP="006A6985">
      <w:pPr>
        <w:pStyle w:val="Zkladntext0"/>
        <w:widowControl/>
        <w:numPr>
          <w:ilvl w:val="0"/>
          <w:numId w:val="46"/>
        </w:numPr>
        <w:spacing w:after="0"/>
        <w:ind w:left="567" w:hanging="567"/>
        <w:jc w:val="both"/>
        <w:rPr>
          <w:rFonts w:ascii="Arial Narrow" w:hAnsi="Arial Narrow"/>
          <w:sz w:val="22"/>
        </w:rPr>
      </w:pPr>
      <w:r w:rsidRPr="00D608DA">
        <w:rPr>
          <w:rFonts w:ascii="Arial Narrow" w:hAnsi="Arial Narrow"/>
          <w:sz w:val="22"/>
        </w:rPr>
        <w:t xml:space="preserve">Porušením povinnosti mlčanlivosti nie je, ak </w:t>
      </w:r>
      <w:r>
        <w:rPr>
          <w:rFonts w:ascii="Arial Narrow" w:hAnsi="Arial Narrow"/>
          <w:sz w:val="22"/>
        </w:rPr>
        <w:t>z</w:t>
      </w:r>
      <w:r w:rsidRPr="00D608DA">
        <w:rPr>
          <w:rFonts w:ascii="Arial Narrow" w:hAnsi="Arial Narrow"/>
          <w:sz w:val="22"/>
        </w:rPr>
        <w:t xml:space="preserve">hotoviteľ poskytne dôvernú informáciu svojmu subdodávateľovi, audítorovi alebo právnemu poradcovi, a to však len za predpokladu, že </w:t>
      </w:r>
      <w:r>
        <w:rPr>
          <w:rFonts w:ascii="Arial Narrow" w:hAnsi="Arial Narrow"/>
          <w:sz w:val="22"/>
        </w:rPr>
        <w:t>tieto subjekty</w:t>
      </w:r>
      <w:r w:rsidRPr="00D608DA">
        <w:rPr>
          <w:rFonts w:ascii="Arial Narrow" w:hAnsi="Arial Narrow"/>
          <w:sz w:val="22"/>
        </w:rPr>
        <w:t xml:space="preserve"> takúto dôvernú informáciu nevyhnutne potrebujú pre účely plnenia tejto </w:t>
      </w:r>
      <w:r>
        <w:rPr>
          <w:rFonts w:ascii="Arial Narrow" w:hAnsi="Arial Narrow"/>
          <w:sz w:val="22"/>
        </w:rPr>
        <w:t>z</w:t>
      </w:r>
      <w:r w:rsidRPr="00D608DA">
        <w:rPr>
          <w:rFonts w:ascii="Arial Narrow" w:hAnsi="Arial Narrow"/>
          <w:sz w:val="22"/>
        </w:rPr>
        <w:t xml:space="preserve">mluvy a zároveň za predpokladu, že tieto subjekty sú viazané povinnosťou mlčanlivosti na základe všeobecne záväzných právnych predpisov, resp. že </w:t>
      </w:r>
      <w:r>
        <w:rPr>
          <w:rFonts w:ascii="Arial Narrow" w:hAnsi="Arial Narrow"/>
          <w:sz w:val="22"/>
        </w:rPr>
        <w:t>z</w:t>
      </w:r>
      <w:r w:rsidRPr="00D608DA">
        <w:rPr>
          <w:rFonts w:ascii="Arial Narrow" w:hAnsi="Arial Narrow"/>
          <w:sz w:val="22"/>
        </w:rPr>
        <w:t xml:space="preserve">hotoviteľ zabezpečí, aby tieto subjekty boli viazané povinnosťou chrániť dôverné informácie v zmysle tohto článku minimálne v rovnakom rozsahu, ako sú viazané </w:t>
      </w:r>
      <w:r>
        <w:rPr>
          <w:rFonts w:ascii="Arial Narrow" w:hAnsi="Arial Narrow"/>
          <w:sz w:val="22"/>
        </w:rPr>
        <w:t>z</w:t>
      </w:r>
      <w:r w:rsidRPr="00D608DA">
        <w:rPr>
          <w:rFonts w:ascii="Arial Narrow" w:hAnsi="Arial Narrow"/>
          <w:sz w:val="22"/>
        </w:rPr>
        <w:t>mluvné strany.</w:t>
      </w:r>
    </w:p>
    <w:p w14:paraId="5C274C14" w14:textId="77777777" w:rsidR="006A6985" w:rsidRDefault="006A6985" w:rsidP="006A6985">
      <w:pPr>
        <w:pStyle w:val="Zkladntext0"/>
        <w:widowControl/>
        <w:spacing w:after="0"/>
        <w:ind w:left="567"/>
        <w:jc w:val="both"/>
        <w:rPr>
          <w:rFonts w:ascii="Arial Narrow" w:hAnsi="Arial Narrow"/>
          <w:sz w:val="22"/>
        </w:rPr>
      </w:pPr>
    </w:p>
    <w:p w14:paraId="6A9E8D9B" w14:textId="77777777" w:rsidR="006A6985"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rPr>
        <w:t>Zmluvné strany sú povinné spracúvať osobné údaje štatutárneho orgánu druhej zmluvnej strany, ktoré im boli poskytnuté druhou zmluvnou stranou na účel uzatvorenia tejto zmluvy, v súlade s Nariadením Európskeho parlamentu a Rady (EÚ) 2016/679 z 27. apríla 2016 o ochrane fyzických osôb pri spracúvaní osobných údajov a o voľnom pohybe takýchto údajov, ktorým sa zrušuje smernica 95/46/ES (všeobecné nariadenie o ochrane údajov - ďalej len „Nariadenie GDPR“) a so zákonom č. 18/2018 Z. z. o ochrane osobných údajov a o zmene a doplnení niektorých zákonov v znení neskorších predpisov (ďalej len „zákon č. 18/2018 Z. z.“), pričom zmluvné strany tieto osobné údaje na iný účel spracúvať nesmú.</w:t>
      </w:r>
    </w:p>
    <w:p w14:paraId="5FAB5430" w14:textId="77777777" w:rsidR="006A6985" w:rsidRDefault="006A6985" w:rsidP="006A6985">
      <w:pPr>
        <w:pStyle w:val="Zkladntext0"/>
        <w:widowControl/>
        <w:spacing w:after="0"/>
        <w:ind w:left="567"/>
        <w:jc w:val="both"/>
        <w:rPr>
          <w:rFonts w:ascii="Arial Narrow" w:hAnsi="Arial Narrow"/>
          <w:sz w:val="22"/>
        </w:rPr>
      </w:pPr>
    </w:p>
    <w:p w14:paraId="4AC9B052" w14:textId="77777777" w:rsidR="006A6985" w:rsidRPr="008A49E4"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Zmluvné strany sú povinné spracúvať osobné údaje zodpovedného zamestnanca objednávateľa, uvedené v</w:t>
      </w:r>
      <w:r>
        <w:rPr>
          <w:rFonts w:ascii="Arial Narrow" w:hAnsi="Arial Narrow"/>
          <w:sz w:val="22"/>
          <w:szCs w:val="22"/>
        </w:rPr>
        <w:t xml:space="preserve"> ods. 6.11. </w:t>
      </w:r>
      <w:r w:rsidRPr="008A49E4">
        <w:rPr>
          <w:rFonts w:ascii="Arial Narrow" w:hAnsi="Arial Narrow"/>
          <w:sz w:val="22"/>
          <w:szCs w:val="22"/>
        </w:rPr>
        <w:t>tejto zmluvy, poskytnuté zhotoviteľovi objednávateľom na účel uvedený v ods. 6.11</w:t>
      </w:r>
      <w:r>
        <w:rPr>
          <w:rFonts w:ascii="Arial Narrow" w:hAnsi="Arial Narrow"/>
          <w:sz w:val="22"/>
          <w:szCs w:val="22"/>
        </w:rPr>
        <w:t>.</w:t>
      </w:r>
      <w:r w:rsidRPr="008A49E4">
        <w:rPr>
          <w:rFonts w:ascii="Arial Narrow" w:hAnsi="Arial Narrow"/>
          <w:sz w:val="22"/>
          <w:szCs w:val="22"/>
        </w:rPr>
        <w:t xml:space="preserve"> tejto zmluvy, v súlade s Nariadením GDPR a so zákonom č. 18/2018 Z. z., pričom zmluvné strany tieto osobné údaje na iný účel spracúvať nesmú. </w:t>
      </w:r>
    </w:p>
    <w:p w14:paraId="367E0F6F" w14:textId="77777777" w:rsidR="006A6985" w:rsidRDefault="006A6985" w:rsidP="006A6985">
      <w:pPr>
        <w:pStyle w:val="Zkladntext0"/>
        <w:widowControl/>
        <w:spacing w:after="0"/>
        <w:ind w:left="567"/>
        <w:jc w:val="both"/>
        <w:rPr>
          <w:rFonts w:ascii="Arial Narrow" w:hAnsi="Arial Narrow"/>
          <w:sz w:val="22"/>
        </w:rPr>
      </w:pPr>
    </w:p>
    <w:p w14:paraId="1D22E068" w14:textId="77777777" w:rsidR="006A6985"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Zmluvné strany uvádzajú, že pri stanovení rozsahu osobných údajov zodpovedného zamestnanca objednávateľa, uvedených v</w:t>
      </w:r>
      <w:r>
        <w:rPr>
          <w:rFonts w:ascii="Arial Narrow" w:hAnsi="Arial Narrow"/>
          <w:sz w:val="22"/>
          <w:szCs w:val="22"/>
        </w:rPr>
        <w:t xml:space="preserve"> ods. 6.11. </w:t>
      </w:r>
      <w:r w:rsidRPr="008A49E4">
        <w:rPr>
          <w:rFonts w:ascii="Arial Narrow" w:hAnsi="Arial Narrow"/>
          <w:sz w:val="22"/>
          <w:szCs w:val="22"/>
        </w:rPr>
        <w:t>tejto zmluvy, postupovali v súlade so zásadou minimalizácie osobných údajov uvedenou v ustanovení článku 5 ods. 1 písm. c) Nariadenia GDPR, a tieto osobné údaje sú tak primerané, relevantné a obmedzené na rozsah, ktorý je nevyhnutný vzhľadom na účel uvedený v ods. 6.11</w:t>
      </w:r>
      <w:r>
        <w:rPr>
          <w:rFonts w:ascii="Arial Narrow" w:hAnsi="Arial Narrow"/>
          <w:sz w:val="22"/>
          <w:szCs w:val="22"/>
        </w:rPr>
        <w:t>.</w:t>
      </w:r>
      <w:r w:rsidRPr="008A49E4">
        <w:rPr>
          <w:rFonts w:ascii="Arial Narrow" w:hAnsi="Arial Narrow"/>
          <w:sz w:val="22"/>
          <w:szCs w:val="22"/>
        </w:rPr>
        <w:t xml:space="preserve"> tejto zmluvy, na ktorý ich budú zmluvné strany spracúvať. </w:t>
      </w:r>
    </w:p>
    <w:p w14:paraId="5E07A968" w14:textId="77777777" w:rsidR="006A6985" w:rsidRPr="008A49E4" w:rsidRDefault="006A6985" w:rsidP="006A6985">
      <w:pPr>
        <w:pStyle w:val="Zkladntext0"/>
        <w:widowControl/>
        <w:spacing w:after="0"/>
        <w:ind w:left="567"/>
        <w:jc w:val="both"/>
        <w:rPr>
          <w:rFonts w:ascii="Arial Narrow" w:hAnsi="Arial Narrow"/>
          <w:sz w:val="22"/>
        </w:rPr>
      </w:pPr>
    </w:p>
    <w:p w14:paraId="66FADA63" w14:textId="77777777" w:rsidR="006A6985" w:rsidRPr="008A49E4"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Zmluvné strany sú povinné spracúvať osobné údaje zodpov</w:t>
      </w:r>
      <w:r>
        <w:rPr>
          <w:rFonts w:ascii="Arial Narrow" w:hAnsi="Arial Narrow"/>
          <w:sz w:val="22"/>
          <w:szCs w:val="22"/>
        </w:rPr>
        <w:t>edného zamestnanca zhotoviteľa</w:t>
      </w:r>
      <w:r w:rsidRPr="008A49E4">
        <w:rPr>
          <w:rFonts w:ascii="Arial Narrow" w:hAnsi="Arial Narrow"/>
          <w:sz w:val="22"/>
          <w:szCs w:val="22"/>
        </w:rPr>
        <w:t>, uvedené v</w:t>
      </w:r>
      <w:r>
        <w:rPr>
          <w:rFonts w:ascii="Arial Narrow" w:hAnsi="Arial Narrow"/>
          <w:sz w:val="22"/>
          <w:szCs w:val="22"/>
        </w:rPr>
        <w:t xml:space="preserve"> ods. 6.12. </w:t>
      </w:r>
      <w:r w:rsidRPr="008A49E4">
        <w:rPr>
          <w:rFonts w:ascii="Arial Narrow" w:hAnsi="Arial Narrow"/>
          <w:sz w:val="22"/>
          <w:szCs w:val="22"/>
        </w:rPr>
        <w:t>tejto zmluvy, poskytnuté objednávateľo</w:t>
      </w:r>
      <w:r>
        <w:rPr>
          <w:rFonts w:ascii="Arial Narrow" w:hAnsi="Arial Narrow"/>
          <w:sz w:val="22"/>
          <w:szCs w:val="22"/>
        </w:rPr>
        <w:t>vi</w:t>
      </w:r>
      <w:r w:rsidRPr="008A49E4">
        <w:rPr>
          <w:rFonts w:ascii="Arial Narrow" w:hAnsi="Arial Narrow"/>
          <w:sz w:val="22"/>
          <w:szCs w:val="22"/>
        </w:rPr>
        <w:t xml:space="preserve"> zhotoviteľo</w:t>
      </w:r>
      <w:r>
        <w:rPr>
          <w:rFonts w:ascii="Arial Narrow" w:hAnsi="Arial Narrow"/>
          <w:sz w:val="22"/>
          <w:szCs w:val="22"/>
        </w:rPr>
        <w:t>m</w:t>
      </w:r>
      <w:r w:rsidRPr="008A49E4">
        <w:rPr>
          <w:rFonts w:ascii="Arial Narrow" w:hAnsi="Arial Narrow"/>
          <w:sz w:val="22"/>
          <w:szCs w:val="22"/>
        </w:rPr>
        <w:t xml:space="preserve"> na účel uvedený v </w:t>
      </w:r>
      <w:r>
        <w:rPr>
          <w:rFonts w:ascii="Arial Narrow" w:hAnsi="Arial Narrow"/>
          <w:sz w:val="22"/>
          <w:szCs w:val="22"/>
        </w:rPr>
        <w:t>ods. 6.12.</w:t>
      </w:r>
      <w:r w:rsidRPr="008A49E4">
        <w:rPr>
          <w:rFonts w:ascii="Arial Narrow" w:hAnsi="Arial Narrow"/>
          <w:sz w:val="22"/>
          <w:szCs w:val="22"/>
        </w:rPr>
        <w:t xml:space="preserve"> tejto zmluvy, v súlade s Nariadením GDPR a so zákonom č. 18/2018 Z. z., pričom zmluvné strany tieto osobné údaje na iný účel spracúvať nesmú. </w:t>
      </w:r>
    </w:p>
    <w:p w14:paraId="4098FF7A" w14:textId="77777777" w:rsidR="006A6985" w:rsidRDefault="006A6985" w:rsidP="006A6985">
      <w:pPr>
        <w:pStyle w:val="Zkladntext0"/>
        <w:widowControl/>
        <w:spacing w:after="0"/>
        <w:ind w:left="567"/>
        <w:jc w:val="both"/>
        <w:rPr>
          <w:rFonts w:ascii="Arial Narrow" w:hAnsi="Arial Narrow"/>
          <w:sz w:val="22"/>
        </w:rPr>
      </w:pPr>
    </w:p>
    <w:p w14:paraId="488DBA4B" w14:textId="77777777" w:rsidR="006A6985" w:rsidRPr="008A49E4"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Zmluvné strany uvádzajú, že pri stanovení rozsahu osobných údajov zodpov</w:t>
      </w:r>
      <w:r>
        <w:rPr>
          <w:rFonts w:ascii="Arial Narrow" w:hAnsi="Arial Narrow"/>
          <w:sz w:val="22"/>
          <w:szCs w:val="22"/>
        </w:rPr>
        <w:t>edného zamestnanca zhotoviteľa</w:t>
      </w:r>
      <w:r w:rsidRPr="008A49E4">
        <w:rPr>
          <w:rFonts w:ascii="Arial Narrow" w:hAnsi="Arial Narrow"/>
          <w:sz w:val="22"/>
          <w:szCs w:val="22"/>
        </w:rPr>
        <w:t>, uvedených v</w:t>
      </w:r>
      <w:r>
        <w:rPr>
          <w:rFonts w:ascii="Arial Narrow" w:hAnsi="Arial Narrow"/>
          <w:sz w:val="22"/>
          <w:szCs w:val="22"/>
        </w:rPr>
        <w:t xml:space="preserve"> ods. 6.12. </w:t>
      </w:r>
      <w:r w:rsidRPr="008A49E4">
        <w:rPr>
          <w:rFonts w:ascii="Arial Narrow" w:hAnsi="Arial Narrow"/>
          <w:sz w:val="22"/>
          <w:szCs w:val="22"/>
        </w:rPr>
        <w:t>tejto zmluvy, postupovali v súlade so zásadou minimalizácie osobných údajov uvedenou v ustanovení článku 5 ods. 1 písm. c) Nariadenia GDPR, a tieto osobné údaje sú tak primerané, relevantné a obmedzené na rozsah, ktorý je nevyhnutný vzhľadom na účel uvedený v </w:t>
      </w:r>
      <w:r>
        <w:rPr>
          <w:rFonts w:ascii="Arial Narrow" w:hAnsi="Arial Narrow"/>
          <w:sz w:val="22"/>
          <w:szCs w:val="22"/>
        </w:rPr>
        <w:t>ods. 6.12.</w:t>
      </w:r>
      <w:r w:rsidRPr="008A49E4">
        <w:rPr>
          <w:rFonts w:ascii="Arial Narrow" w:hAnsi="Arial Narrow"/>
          <w:sz w:val="22"/>
          <w:szCs w:val="22"/>
        </w:rPr>
        <w:t xml:space="preserve"> tejto zmluvy, na ktorý ich budú zmluvné strany spracúvať. </w:t>
      </w:r>
    </w:p>
    <w:p w14:paraId="0030BA53" w14:textId="77777777" w:rsidR="006A6985" w:rsidRDefault="006A6985" w:rsidP="006A6985">
      <w:pPr>
        <w:pStyle w:val="Zkladntext0"/>
        <w:widowControl/>
        <w:spacing w:after="0"/>
        <w:ind w:left="567"/>
        <w:jc w:val="both"/>
        <w:rPr>
          <w:rFonts w:ascii="Arial Narrow" w:hAnsi="Arial Narrow"/>
          <w:sz w:val="22"/>
        </w:rPr>
      </w:pPr>
    </w:p>
    <w:p w14:paraId="6868A4EB"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lastRenderedPageBreak/>
        <w:t xml:space="preserve">Zmluvné strany sú povinné spracúvať osobné údaje subdodávateľov zhotoviteľa a osôb oprávnených konať za subdodávateľov zhotoviteľa uvedených v Prílohe č. 3 tejto zmluvy, poskytnuté objednávateľovi zhotoviteľom na základe ustanovenia § 41 ods. 3 </w:t>
      </w:r>
      <w:r w:rsidRPr="008A49E4">
        <w:rPr>
          <w:rFonts w:ascii="Arial Narrow" w:eastAsia="Arial Narrow" w:hAnsi="Arial Narrow"/>
          <w:sz w:val="22"/>
          <w:szCs w:val="22"/>
          <w:lang w:val="sk" w:eastAsia="sk"/>
        </w:rPr>
        <w:t>zákona o verejnom obstarávaní</w:t>
      </w:r>
      <w:r w:rsidRPr="008A49E4">
        <w:rPr>
          <w:rFonts w:ascii="Arial Narrow" w:hAnsi="Arial Narrow"/>
          <w:sz w:val="22"/>
          <w:szCs w:val="22"/>
        </w:rPr>
        <w:t>, na účel uvedený v ods. 2.1 tejto zmluvy, v súlade s Nariadením GDPR a so zákonom č. 18/2018 Z. z., pričom zmluvné strany tieto osobné údaje na iný účel spracúvať nesmú.</w:t>
      </w:r>
    </w:p>
    <w:p w14:paraId="118BB001" w14:textId="77777777" w:rsidR="006A6985" w:rsidRDefault="006A6985" w:rsidP="006A6985">
      <w:pPr>
        <w:pStyle w:val="Zkladntext0"/>
        <w:widowControl/>
        <w:spacing w:after="0"/>
        <w:ind w:left="567"/>
        <w:jc w:val="both"/>
        <w:rPr>
          <w:rFonts w:ascii="Arial Narrow" w:hAnsi="Arial Narrow"/>
          <w:sz w:val="22"/>
        </w:rPr>
      </w:pPr>
    </w:p>
    <w:p w14:paraId="36EBD60E" w14:textId="77777777" w:rsidR="006A6985" w:rsidRPr="008A49E4"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Osobné údaje dotknutých osôb v zmysle odsekov 16.</w:t>
      </w:r>
      <w:r>
        <w:rPr>
          <w:rFonts w:ascii="Arial Narrow" w:hAnsi="Arial Narrow"/>
          <w:sz w:val="22"/>
          <w:szCs w:val="22"/>
        </w:rPr>
        <w:t>8.</w:t>
      </w:r>
      <w:r w:rsidRPr="008A49E4">
        <w:rPr>
          <w:rFonts w:ascii="Arial Narrow" w:hAnsi="Arial Narrow"/>
          <w:sz w:val="22"/>
          <w:szCs w:val="22"/>
        </w:rPr>
        <w:t>, 16.</w:t>
      </w:r>
      <w:r>
        <w:rPr>
          <w:rFonts w:ascii="Arial Narrow" w:hAnsi="Arial Narrow"/>
          <w:sz w:val="22"/>
          <w:szCs w:val="22"/>
        </w:rPr>
        <w:t>9.</w:t>
      </w:r>
      <w:r w:rsidRPr="008A49E4">
        <w:rPr>
          <w:rFonts w:ascii="Arial Narrow" w:hAnsi="Arial Narrow"/>
          <w:sz w:val="22"/>
          <w:szCs w:val="22"/>
        </w:rPr>
        <w:t>, 16.</w:t>
      </w:r>
      <w:r>
        <w:rPr>
          <w:rFonts w:ascii="Arial Narrow" w:hAnsi="Arial Narrow"/>
          <w:sz w:val="22"/>
          <w:szCs w:val="22"/>
        </w:rPr>
        <w:t>11.</w:t>
      </w:r>
      <w:r w:rsidRPr="008A49E4">
        <w:rPr>
          <w:rFonts w:ascii="Arial Narrow" w:hAnsi="Arial Narrow"/>
          <w:sz w:val="22"/>
          <w:szCs w:val="22"/>
        </w:rPr>
        <w:t xml:space="preserve"> a 16.</w:t>
      </w:r>
      <w:r>
        <w:rPr>
          <w:rFonts w:ascii="Arial Narrow" w:hAnsi="Arial Narrow"/>
          <w:sz w:val="22"/>
          <w:szCs w:val="22"/>
        </w:rPr>
        <w:t>13.</w:t>
      </w:r>
      <w:r w:rsidRPr="008A49E4">
        <w:rPr>
          <w:rFonts w:ascii="Arial Narrow" w:hAnsi="Arial Narrow"/>
          <w:sz w:val="22"/>
          <w:szCs w:val="22"/>
        </w:rPr>
        <w:t xml:space="preserve"> tohto článku sa ďalej spoločne označujú len ako „Osobné údaje“.</w:t>
      </w:r>
    </w:p>
    <w:p w14:paraId="107F99B3" w14:textId="77777777" w:rsidR="006A6985" w:rsidRPr="007E5A20" w:rsidRDefault="006A6985" w:rsidP="006A6985">
      <w:pPr>
        <w:pStyle w:val="Zkladntext0"/>
        <w:widowControl/>
        <w:spacing w:after="0"/>
        <w:ind w:left="567"/>
        <w:jc w:val="both"/>
        <w:rPr>
          <w:rFonts w:ascii="Arial Narrow" w:hAnsi="Arial Narrow"/>
          <w:sz w:val="22"/>
        </w:rPr>
      </w:pPr>
    </w:p>
    <w:p w14:paraId="0A382DDD"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Účely spracúvania Osobných údajov uvedené v</w:t>
      </w:r>
      <w:r>
        <w:rPr>
          <w:rFonts w:ascii="Arial Narrow" w:hAnsi="Arial Narrow"/>
          <w:sz w:val="22"/>
          <w:szCs w:val="22"/>
        </w:rPr>
        <w:t> ods. 2.1., ods. 6.11. a ods. 6.12. tejto zmluvy</w:t>
      </w:r>
      <w:r w:rsidRPr="008A49E4">
        <w:rPr>
          <w:rFonts w:ascii="Arial Narrow" w:hAnsi="Arial Narrow"/>
          <w:sz w:val="22"/>
          <w:szCs w:val="22"/>
        </w:rPr>
        <w:t xml:space="preserve"> sa spolu s účelom uzatvorenia tejto zmluvy, na ktorý si zmluvné strany vzájomne poskytnú osobné údaje svojich štat</w:t>
      </w:r>
      <w:r w:rsidRPr="007E5A20">
        <w:rPr>
          <w:rFonts w:ascii="Arial Narrow" w:hAnsi="Arial Narrow"/>
          <w:sz w:val="22"/>
          <w:szCs w:val="22"/>
        </w:rPr>
        <w:t>utárnych orgánov v</w:t>
      </w:r>
      <w:r>
        <w:rPr>
          <w:rFonts w:ascii="Arial Narrow" w:hAnsi="Arial Narrow"/>
          <w:sz w:val="22"/>
          <w:szCs w:val="22"/>
        </w:rPr>
        <w:t> </w:t>
      </w:r>
      <w:r w:rsidRPr="007E5A20">
        <w:rPr>
          <w:rFonts w:ascii="Arial Narrow" w:hAnsi="Arial Narrow"/>
          <w:sz w:val="22"/>
          <w:szCs w:val="22"/>
        </w:rPr>
        <w:t xml:space="preserve">zmysle </w:t>
      </w:r>
      <w:r>
        <w:rPr>
          <w:rFonts w:ascii="Arial Narrow" w:hAnsi="Arial Narrow"/>
          <w:sz w:val="22"/>
          <w:szCs w:val="22"/>
        </w:rPr>
        <w:t>ods. 16.8.</w:t>
      </w:r>
      <w:r w:rsidRPr="008A49E4">
        <w:rPr>
          <w:rFonts w:ascii="Arial Narrow" w:hAnsi="Arial Narrow"/>
          <w:sz w:val="22"/>
          <w:szCs w:val="22"/>
        </w:rPr>
        <w:t xml:space="preserve"> tohto článku, ďalej spoločne označujú len ako „Účely“.</w:t>
      </w:r>
    </w:p>
    <w:p w14:paraId="284435DA" w14:textId="77777777" w:rsidR="006A6985" w:rsidRDefault="006A6985" w:rsidP="006A6985">
      <w:pPr>
        <w:pStyle w:val="Zkladntext0"/>
        <w:widowControl/>
        <w:spacing w:after="0"/>
        <w:ind w:left="567"/>
        <w:jc w:val="both"/>
        <w:rPr>
          <w:rFonts w:ascii="Arial Narrow" w:hAnsi="Arial Narrow"/>
          <w:sz w:val="22"/>
        </w:rPr>
      </w:pPr>
    </w:p>
    <w:p w14:paraId="5BD2B95F"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Zmluvné strany sú povinné v súlade s Nariadením GDPR a príslušnými ustanoveniami zákona č. 18/2018 Z. z. zaviazať svojich zamestnancov a subdodávateľov, resp. ich zamestnancov, ako oprávnené osoby, ktoré sa v rámci plnenia tejto zmluvy u zmluvných strán oboznámia s Osobnými údajmi, povinnosťou spracúvať Osobné údaje v rozsahu poučenia a povinnosťou mlčanlivosti a ochrany Osobných údajov podľa Nariadenia GDPR a zákona č. 18/2018 Z. z., a to aj po skončení trvania tejto zmluvy a rovnako aj po skončení ich pracovného alebo iného zmluvného vzťahu so zmluvnými stranami, resp. subdodávateľmi. Splnenie povinnosti v zmysle predchádzajúcej vety sú zmluvné strany povinné na písomnú výzvu druhej zmluvnej strany kedykoľvek hodnoverne preukázať.</w:t>
      </w:r>
    </w:p>
    <w:p w14:paraId="3E1E4ECC" w14:textId="77777777" w:rsidR="006A6985" w:rsidRDefault="006A6985" w:rsidP="006A6985">
      <w:pPr>
        <w:pStyle w:val="Zkladntext0"/>
        <w:widowControl/>
        <w:spacing w:after="0"/>
        <w:ind w:left="567"/>
        <w:jc w:val="both"/>
        <w:rPr>
          <w:rFonts w:ascii="Arial Narrow" w:hAnsi="Arial Narrow"/>
          <w:sz w:val="22"/>
        </w:rPr>
      </w:pPr>
    </w:p>
    <w:p w14:paraId="2BC1C76B"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7E5A20">
        <w:rPr>
          <w:rFonts w:ascii="Arial Narrow" w:hAnsi="Arial Narrow"/>
          <w:sz w:val="22"/>
          <w:szCs w:val="22"/>
        </w:rPr>
        <w:t xml:space="preserve">S výnimkou postupu podľa ods. </w:t>
      </w:r>
      <w:r>
        <w:rPr>
          <w:rFonts w:ascii="Arial Narrow" w:hAnsi="Arial Narrow"/>
          <w:sz w:val="22"/>
          <w:szCs w:val="22"/>
        </w:rPr>
        <w:t xml:space="preserve">16.18. </w:t>
      </w:r>
      <w:r w:rsidRPr="008A49E4">
        <w:rPr>
          <w:rFonts w:ascii="Arial Narrow" w:hAnsi="Arial Narrow"/>
          <w:sz w:val="22"/>
          <w:szCs w:val="22"/>
        </w:rPr>
        <w:t>tohto článku, zmluvné strany nesmú spracúvať Osobné údaje prostredníctvom sprostredkovateľa, t. j. prostredníctvom subjektu, ktorý by Osobné údaje spracúval v mene a na základe zdokumentovaných pokynov zmluvných strán.</w:t>
      </w:r>
    </w:p>
    <w:p w14:paraId="440C2F82" w14:textId="77777777" w:rsidR="006A6985" w:rsidRDefault="006A6985" w:rsidP="006A6985">
      <w:pPr>
        <w:pStyle w:val="Zkladntext0"/>
        <w:widowControl/>
        <w:spacing w:after="0"/>
        <w:ind w:left="567"/>
        <w:jc w:val="both"/>
        <w:rPr>
          <w:rFonts w:ascii="Arial Narrow" w:hAnsi="Arial Narrow"/>
          <w:sz w:val="22"/>
        </w:rPr>
      </w:pPr>
    </w:p>
    <w:p w14:paraId="22876DB0"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V prípade, ak je nevyhnutné, aby tretia strana (v postavení sprostredkovateľa - ďalej len „Sprostredkovateľ“) v mene zmluvnej strany a výlučne na základe jej zdokumentovaných pokynov spracúvala Osobné údaje, ktoré zmluvná strana spracúva ako prevádzkovateľ v zmysle ustanovenia článku 4 ods. 7 Nariadenia GDPR a ktoré boli zmluvnej strane poskytnuté druhou zmluvnou stranou na základe tejto zmluvy, zmluvná strana sa zaväzuje</w:t>
      </w:r>
      <w:r w:rsidRPr="008A49E4">
        <w:t xml:space="preserve"> </w:t>
      </w:r>
      <w:r w:rsidRPr="008A49E4">
        <w:rPr>
          <w:rFonts w:ascii="Arial Narrow" w:hAnsi="Arial Narrow"/>
          <w:sz w:val="22"/>
          <w:szCs w:val="22"/>
        </w:rPr>
        <w:t>zabezpečiť, aby Sprostredkovateľ tieto Osobné údaje spracúval výlučne za podmienok stanovených legislatívou platnou a účinnou na území Slovenskej republiky upravujúcou oblasť ochrany osobných údajov (ďalej len „Legislatíva“) a na základe osobitného právneho titulu, ktorým bude zmluva o poverení sprostredkovateľa spracúvaním osobných údajov, uzatvorená medzi zmluvnou stranou a Sprostredkovateľom na základe ustanovenia článku 28 ods. 3 Nariadenia GDPR (ďalej len „Zmluva o poverení“), ktorá bude zaväzovať Sprostredkovateľa voči zmluvnej strane, a to ešte pred tým, ako Sprostredkovateľ začne spracúvať Osobné údaje v mene a na základe zdokumentovaných pokynov zmluvnej strany. Zmluvná strana v Zmluve o poverení stanoví predovšetkým predmet, dobu, povahu a účel spracúvania Osobných údajov, typ, zoznam (rozsah) Osobných údajov, ktoré bude Sprostredkovateľ spracúvať, kategórie dotknutých osôb a povinnosti a práva zmluvnej strany, ako aj ďalšie podmienky stanovené Legislatívou.</w:t>
      </w:r>
    </w:p>
    <w:p w14:paraId="4087BC26" w14:textId="77777777" w:rsidR="006A6985" w:rsidRDefault="006A6985" w:rsidP="006A6985">
      <w:pPr>
        <w:pStyle w:val="Zkladntext0"/>
        <w:widowControl/>
        <w:spacing w:after="0"/>
        <w:ind w:left="567"/>
        <w:jc w:val="both"/>
        <w:rPr>
          <w:rFonts w:ascii="Arial Narrow" w:hAnsi="Arial Narrow"/>
          <w:sz w:val="22"/>
        </w:rPr>
      </w:pPr>
    </w:p>
    <w:p w14:paraId="3249D506"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Zmluvná strana, kt</w:t>
      </w:r>
      <w:r w:rsidRPr="007E5A20">
        <w:rPr>
          <w:rFonts w:ascii="Arial Narrow" w:hAnsi="Arial Narrow"/>
          <w:sz w:val="22"/>
          <w:szCs w:val="22"/>
        </w:rPr>
        <w:t>orá bude postupovať podľa ods. 16.1</w:t>
      </w:r>
      <w:r>
        <w:rPr>
          <w:rFonts w:ascii="Arial Narrow" w:hAnsi="Arial Narrow"/>
          <w:sz w:val="22"/>
          <w:szCs w:val="22"/>
        </w:rPr>
        <w:t>8.</w:t>
      </w:r>
      <w:r w:rsidRPr="007E5A20">
        <w:rPr>
          <w:rFonts w:ascii="Arial Narrow" w:hAnsi="Arial Narrow"/>
          <w:sz w:val="22"/>
          <w:szCs w:val="22"/>
        </w:rPr>
        <w:t xml:space="preserve"> </w:t>
      </w:r>
      <w:r w:rsidRPr="008A49E4">
        <w:rPr>
          <w:rFonts w:ascii="Arial Narrow" w:hAnsi="Arial Narrow"/>
          <w:sz w:val="22"/>
          <w:szCs w:val="22"/>
        </w:rPr>
        <w:t>tohto článku, informuje o svojom zámere druhú zmluvnú stranu, a to ešte pred uzatvorením Zmluvy o poverení, pričom je zároveň povinná v rámci tejto informácie poskytnúť druhej zmluvnej strane identifikačné údaje Sprostredkovateľa</w:t>
      </w:r>
      <w:r w:rsidRPr="007E5A20">
        <w:rPr>
          <w:rFonts w:ascii="Arial Narrow" w:hAnsi="Arial Narrow"/>
          <w:sz w:val="22"/>
          <w:szCs w:val="22"/>
        </w:rPr>
        <w:t>.</w:t>
      </w:r>
    </w:p>
    <w:p w14:paraId="557E0B23" w14:textId="77777777" w:rsidR="006A6985" w:rsidRPr="007E5A20" w:rsidRDefault="006A6985" w:rsidP="006A6985">
      <w:pPr>
        <w:pStyle w:val="Zkladntext0"/>
        <w:widowControl/>
        <w:spacing w:after="0"/>
        <w:ind w:left="567"/>
        <w:jc w:val="both"/>
        <w:rPr>
          <w:rFonts w:ascii="Arial Narrow" w:hAnsi="Arial Narrow"/>
          <w:sz w:val="22"/>
        </w:rPr>
      </w:pPr>
    </w:p>
    <w:p w14:paraId="5F7E3440"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 xml:space="preserve">V prípade zániku tejto zmluvy sú zmluvné strany povinné Osobné údaje odstrániť zo svojich informačných systémov do 10 pracovných dní odo dňa zániku tejto zmluvy, a to vrátane všetkých kópií a záloh týchto Osobných údajov, </w:t>
      </w:r>
      <w:r w:rsidRPr="008A49E4">
        <w:rPr>
          <w:rFonts w:ascii="Arial Narrow" w:hAnsi="Arial Narrow" w:cs="Arial Narrow"/>
          <w:bCs/>
          <w:sz w:val="22"/>
          <w:szCs w:val="22"/>
        </w:rPr>
        <w:t>a to za predpokladu, že ďalšie spracúvanie Osobných údajov zmluvnou stranou nie je potrebné a/alebo zmluvná strana nemá Legislatívou uloženú povinnosť Osobné údaje ďalej spracúvať</w:t>
      </w:r>
      <w:r w:rsidRPr="008A49E4">
        <w:rPr>
          <w:rFonts w:ascii="Arial Narrow" w:hAnsi="Arial Narrow"/>
          <w:sz w:val="22"/>
          <w:szCs w:val="22"/>
        </w:rPr>
        <w:t>.</w:t>
      </w:r>
    </w:p>
    <w:p w14:paraId="07A762BB" w14:textId="77777777" w:rsidR="006A6985" w:rsidRDefault="006A6985" w:rsidP="006A6985">
      <w:pPr>
        <w:pStyle w:val="Zkladntext0"/>
        <w:widowControl/>
        <w:spacing w:after="0"/>
        <w:ind w:left="567"/>
        <w:jc w:val="both"/>
        <w:rPr>
          <w:rFonts w:ascii="Arial Narrow" w:hAnsi="Arial Narrow"/>
          <w:sz w:val="22"/>
        </w:rPr>
      </w:pPr>
    </w:p>
    <w:p w14:paraId="3B834D7E"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 xml:space="preserve">Zmluvné strany sú povinné pravidelne preverovať trvanie Účelov spracúvania Osobných údajov a po ich splnení bez zbytočného odkladu zabezpečiť výmaz Osobných údajov, pokiaľ to nebude v rozpore s inými povinnosťami zmluvných strán stanovenými platnou právnou úpravou. </w:t>
      </w:r>
    </w:p>
    <w:p w14:paraId="37409F09" w14:textId="77777777" w:rsidR="006A6985" w:rsidRDefault="006A6985" w:rsidP="006A6985">
      <w:pPr>
        <w:pStyle w:val="Zkladntext0"/>
        <w:widowControl/>
        <w:spacing w:after="0"/>
        <w:ind w:left="567"/>
        <w:jc w:val="both"/>
        <w:rPr>
          <w:rFonts w:ascii="Arial Narrow" w:hAnsi="Arial Narrow"/>
          <w:sz w:val="22"/>
        </w:rPr>
      </w:pPr>
    </w:p>
    <w:p w14:paraId="4521E1F4"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lastRenderedPageBreak/>
        <w:t xml:space="preserve">Zmluvné strany si navzájom zodpovedajú v plnom rozsahu za škodu, ktorá im vznikne porušením alebo nesplnením povinností druhou zmluvnou stranou pri spracúvaní a ochrane Osobných údajov, vyplývajúcich z ustanovení tejto zmluvy a všeobecne záväzných právnych predpisov. </w:t>
      </w:r>
    </w:p>
    <w:p w14:paraId="3FE624A2" w14:textId="77777777" w:rsidR="006A6985" w:rsidRDefault="006A6985" w:rsidP="006A6985">
      <w:pPr>
        <w:pStyle w:val="Zkladntext0"/>
        <w:widowControl/>
        <w:spacing w:after="0"/>
        <w:ind w:left="567"/>
        <w:jc w:val="both"/>
        <w:rPr>
          <w:rFonts w:ascii="Arial Narrow" w:hAnsi="Arial Narrow"/>
          <w:sz w:val="22"/>
        </w:rPr>
      </w:pPr>
    </w:p>
    <w:p w14:paraId="7B183044"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 xml:space="preserve">Ochrana Osobných údajov podľa tejto zmluvy trvá aj po ukončení zmluvného vzťahu založeného touto zmluvou a zaväzuje aj právnych nástupcov zmluvných strán. Ukončenie zmluvného vzťahu nemá vplyv na prípadný nárok na náhradu škody, ktorá zmluvnej strane vznikla porušením alebo nesplnením povinností druhou zmluvnou stranou podľa tohto článku zmluvy. </w:t>
      </w:r>
    </w:p>
    <w:p w14:paraId="6A00A39A" w14:textId="77777777" w:rsidR="006A6985" w:rsidRDefault="006A6985" w:rsidP="006A6985">
      <w:pPr>
        <w:pStyle w:val="Zkladntext0"/>
        <w:widowControl/>
        <w:spacing w:after="0"/>
        <w:ind w:left="567"/>
        <w:jc w:val="both"/>
        <w:rPr>
          <w:rFonts w:ascii="Arial Narrow" w:hAnsi="Arial Narrow"/>
          <w:sz w:val="22"/>
        </w:rPr>
      </w:pPr>
    </w:p>
    <w:p w14:paraId="35913160" w14:textId="77777777" w:rsidR="006A6985" w:rsidRPr="007E5A20"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Zmluvné strany sa zaväzujú vykonať kontrolu oprávnenosti spracúvania Osobných údajov a informácií</w:t>
      </w:r>
      <w:r w:rsidRPr="008A49E4">
        <w:rPr>
          <w:rFonts w:ascii="Arial Narrow" w:hAnsi="Arial Narrow"/>
          <w:sz w:val="22"/>
          <w:szCs w:val="22"/>
          <w:highlight w:val="blue"/>
        </w:rPr>
        <w:t xml:space="preserve"> </w:t>
      </w:r>
      <w:r w:rsidRPr="008A49E4">
        <w:rPr>
          <w:rFonts w:ascii="Arial Narrow" w:hAnsi="Arial Narrow"/>
          <w:sz w:val="22"/>
          <w:szCs w:val="22"/>
        </w:rPr>
        <w:t>poskytnutých na základe tejto zmluvy druhou zmluvnou stranou, a to na základe písomnej žiadosti druhej zmluvnej strany, podanej listinnou formou alebo formou autorizovaného elektronického podania, prostredníctvom svojich kontrolných útvarov a o výsledku kontroly bezodkladne poskytnúť druhej zmluvnej strane relevantné informácie.</w:t>
      </w:r>
    </w:p>
    <w:p w14:paraId="1E1FEEF8" w14:textId="77777777" w:rsidR="006A6985" w:rsidRDefault="006A6985" w:rsidP="006A6985">
      <w:pPr>
        <w:pStyle w:val="Zkladntext0"/>
        <w:widowControl/>
        <w:spacing w:after="0"/>
        <w:ind w:left="567"/>
        <w:jc w:val="both"/>
        <w:rPr>
          <w:rFonts w:ascii="Arial Narrow" w:hAnsi="Arial Narrow"/>
          <w:sz w:val="22"/>
        </w:rPr>
      </w:pPr>
    </w:p>
    <w:p w14:paraId="4A1F5152" w14:textId="77777777" w:rsidR="006A6985" w:rsidRPr="008A49E4" w:rsidRDefault="006A6985" w:rsidP="006A6985">
      <w:pPr>
        <w:pStyle w:val="Zkladntext0"/>
        <w:widowControl/>
        <w:numPr>
          <w:ilvl w:val="0"/>
          <w:numId w:val="46"/>
        </w:numPr>
        <w:spacing w:after="0"/>
        <w:ind w:left="567" w:hanging="567"/>
        <w:jc w:val="both"/>
        <w:rPr>
          <w:rFonts w:ascii="Arial Narrow" w:hAnsi="Arial Narrow"/>
          <w:sz w:val="22"/>
        </w:rPr>
      </w:pPr>
      <w:r w:rsidRPr="008A49E4">
        <w:rPr>
          <w:rFonts w:ascii="Arial Narrow" w:hAnsi="Arial Narrow"/>
          <w:sz w:val="22"/>
          <w:szCs w:val="22"/>
        </w:rPr>
        <w:t>Ostatné podmienky spracúvania Osobných údajov sa riadia Legislatívou.</w:t>
      </w:r>
    </w:p>
    <w:p w14:paraId="71072F9F" w14:textId="3D26CE82" w:rsidR="00D94EBD" w:rsidRDefault="00D94EBD">
      <w:pPr>
        <w:pStyle w:val="Zkladntext1"/>
        <w:shd w:val="clear" w:color="auto" w:fill="auto"/>
        <w:spacing w:line="240" w:lineRule="auto"/>
        <w:ind w:left="360" w:right="40" w:firstLine="0"/>
        <w:jc w:val="left"/>
        <w:rPr>
          <w:rFonts w:ascii="Arial Narrow" w:hAnsi="Arial Narrow"/>
          <w:color w:val="auto"/>
          <w:kern w:val="22"/>
          <w:sz w:val="22"/>
          <w:szCs w:val="22"/>
        </w:rPr>
      </w:pPr>
    </w:p>
    <w:p w14:paraId="14CD3316" w14:textId="77777777" w:rsidR="00D94EBD" w:rsidRDefault="00D94EBD">
      <w:pPr>
        <w:pStyle w:val="Zkladntext1"/>
        <w:shd w:val="clear" w:color="auto" w:fill="auto"/>
        <w:spacing w:line="240" w:lineRule="auto"/>
        <w:ind w:left="360" w:right="40" w:firstLine="0"/>
        <w:jc w:val="left"/>
        <w:rPr>
          <w:rFonts w:ascii="Arial Narrow" w:hAnsi="Arial Narrow"/>
          <w:color w:val="auto"/>
          <w:kern w:val="22"/>
          <w:sz w:val="22"/>
          <w:szCs w:val="22"/>
        </w:rPr>
      </w:pPr>
    </w:p>
    <w:p w14:paraId="6BFE05FD" w14:textId="04358CB5" w:rsidR="003A21F4" w:rsidRDefault="001D5082">
      <w:pPr>
        <w:pStyle w:val="Zkladntext1"/>
        <w:shd w:val="clear" w:color="auto" w:fill="auto"/>
        <w:spacing w:line="240" w:lineRule="auto"/>
        <w:ind w:right="40" w:firstLine="0"/>
        <w:rPr>
          <w:rFonts w:ascii="Arial Narrow" w:hAnsi="Arial Narrow"/>
          <w:b/>
          <w:color w:val="auto"/>
          <w:kern w:val="22"/>
          <w:sz w:val="22"/>
          <w:szCs w:val="22"/>
        </w:rPr>
      </w:pPr>
      <w:r>
        <w:rPr>
          <w:rFonts w:ascii="Arial Narrow" w:hAnsi="Arial Narrow"/>
          <w:b/>
          <w:color w:val="auto"/>
          <w:kern w:val="22"/>
          <w:sz w:val="22"/>
          <w:szCs w:val="22"/>
        </w:rPr>
        <w:t>Článok 17</w:t>
      </w:r>
    </w:p>
    <w:p w14:paraId="0B389B59" w14:textId="77777777" w:rsidR="003A21F4" w:rsidRDefault="001D5082">
      <w:pPr>
        <w:pStyle w:val="Zkladntext1"/>
        <w:shd w:val="clear" w:color="auto" w:fill="auto"/>
        <w:spacing w:after="120" w:line="240" w:lineRule="auto"/>
        <w:ind w:right="40" w:firstLine="0"/>
        <w:rPr>
          <w:rFonts w:ascii="Arial Narrow" w:hAnsi="Arial Narrow"/>
          <w:color w:val="auto"/>
          <w:kern w:val="22"/>
          <w:sz w:val="22"/>
          <w:szCs w:val="22"/>
        </w:rPr>
      </w:pPr>
      <w:r>
        <w:rPr>
          <w:rFonts w:ascii="Arial Narrow" w:hAnsi="Arial Narrow"/>
          <w:b/>
          <w:color w:val="auto"/>
          <w:kern w:val="22"/>
          <w:sz w:val="22"/>
          <w:szCs w:val="22"/>
        </w:rPr>
        <w:t>Záverečné ustanovenia</w:t>
      </w:r>
    </w:p>
    <w:p w14:paraId="15AC501E"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0E8A5DE0"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6D401F15"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4FF5581F"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124281E5"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1C7DDF7F"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23F3D28C"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5BE0FC4E"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613C260F"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5B8CF29A"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4943E007"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4BF63D77"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40A0DEAA"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768AF0D4"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4B45E362"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533115DF"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1D20DBBD" w14:textId="77777777" w:rsidR="003A21F4" w:rsidRDefault="003A21F4">
      <w:pPr>
        <w:pStyle w:val="Odsekzoznamu"/>
        <w:numPr>
          <w:ilvl w:val="0"/>
          <w:numId w:val="25"/>
        </w:numPr>
        <w:spacing w:after="120"/>
        <w:contextualSpacing w:val="0"/>
        <w:jc w:val="both"/>
        <w:rPr>
          <w:rFonts w:ascii="Arial Narrow" w:eastAsia="Arial" w:hAnsi="Arial Narrow" w:cs="Arial"/>
          <w:vanish/>
          <w:color w:val="auto"/>
          <w:kern w:val="22"/>
          <w:sz w:val="22"/>
          <w:szCs w:val="22"/>
        </w:rPr>
      </w:pPr>
    </w:p>
    <w:p w14:paraId="109A9F54" w14:textId="77777777" w:rsidR="003A21F4" w:rsidRDefault="001D5082" w:rsidP="00D94EBD">
      <w:pPr>
        <w:pStyle w:val="Zkladntext1"/>
        <w:numPr>
          <w:ilvl w:val="1"/>
          <w:numId w:val="25"/>
        </w:numPr>
        <w:shd w:val="clear" w:color="auto" w:fill="auto"/>
        <w:spacing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Práva a povinnosti zmluvných strán neupravené touto zmluvou sa riadia platnými právnymi predpismi Slovenskej republiky, najmä Obchodným zákonníkom. Prípadné spory medzi zmluvnými stranami sa budú riešiť prednostne osobným rokovaním a následne, ak nedôjde k dohode, na príslušných súdoch Slovenskej republiky.</w:t>
      </w:r>
    </w:p>
    <w:p w14:paraId="08D3BD7D" w14:textId="1A1EFBBF" w:rsidR="003A21F4" w:rsidRDefault="001D5082">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 xml:space="preserve">Túto zmluvu je možné meniť alebo dopĺňať len písomnými, postupne číslovanými dodatkami ak v tejto zmluve nie je uvedené inak, schválenými obidvoma zmluvnými stranami a v súlade s § 18 </w:t>
      </w:r>
      <w:r w:rsidR="006A6985">
        <w:rPr>
          <w:rFonts w:ascii="Arial Narrow" w:hAnsi="Arial Narrow"/>
          <w:color w:val="auto"/>
          <w:kern w:val="22"/>
          <w:sz w:val="22"/>
          <w:szCs w:val="22"/>
        </w:rPr>
        <w:t>zákona o verejnom obstarávaní</w:t>
      </w:r>
      <w:r>
        <w:rPr>
          <w:rFonts w:ascii="Arial Narrow" w:hAnsi="Arial Narrow"/>
          <w:color w:val="auto"/>
          <w:kern w:val="22"/>
          <w:sz w:val="22"/>
          <w:szCs w:val="22"/>
        </w:rPr>
        <w:t>.</w:t>
      </w:r>
    </w:p>
    <w:p w14:paraId="3E1918DC" w14:textId="77777777" w:rsidR="003A21F4" w:rsidRDefault="001D5082">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Ak ktorékoľvek z ustanovení tejto zmluvy stratí platnosť, ostatné ustanovenia zmluvy zostávajú v platnosti nezmenené.</w:t>
      </w:r>
    </w:p>
    <w:p w14:paraId="63DB8F74" w14:textId="77777777" w:rsidR="003A21F4" w:rsidRDefault="001D5082">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Ak posledný deň lehoty určenej pre plnenie povinností uvedených v tejto zmluve pripadne na sobotu, nedeľu alebo iný deň pracovného pokoja, presúva sa povinnosť plniť na najbližší nasledujúci pracovný deň.</w:t>
      </w:r>
    </w:p>
    <w:p w14:paraId="791B45AE" w14:textId="49386ACA" w:rsidR="003A21F4" w:rsidRDefault="001D5082">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Táto zmluva je vyhotovená v piatich origináloch, z toho tri originály pre objednávateľa a dva originály pre zhotoviteľa.</w:t>
      </w:r>
    </w:p>
    <w:p w14:paraId="264D1DAC" w14:textId="77777777" w:rsidR="003A21F4" w:rsidRDefault="001D5082">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 xml:space="preserve">Neoddeliteľnou súčasťou tejto zmluvy sú prílohy: </w:t>
      </w:r>
    </w:p>
    <w:p w14:paraId="777813E4" w14:textId="21A544E3" w:rsidR="003A21F4" w:rsidRDefault="001D5082">
      <w:pPr>
        <w:pStyle w:val="Zkladntext1"/>
        <w:numPr>
          <w:ilvl w:val="2"/>
          <w:numId w:val="25"/>
        </w:numPr>
        <w:shd w:val="clear" w:color="auto" w:fill="auto"/>
        <w:spacing w:line="240" w:lineRule="auto"/>
        <w:ind w:right="40"/>
        <w:jc w:val="both"/>
        <w:rPr>
          <w:rFonts w:ascii="Arial Narrow" w:hAnsi="Arial Narrow"/>
          <w:color w:val="auto"/>
          <w:kern w:val="22"/>
          <w:sz w:val="22"/>
          <w:szCs w:val="22"/>
        </w:rPr>
      </w:pPr>
      <w:r>
        <w:rPr>
          <w:rFonts w:ascii="Arial Narrow" w:hAnsi="Arial Narrow"/>
          <w:color w:val="auto"/>
          <w:kern w:val="22"/>
          <w:sz w:val="22"/>
          <w:szCs w:val="22"/>
        </w:rPr>
        <w:t xml:space="preserve">Príloha č. 1 – Zoznam lokalít </w:t>
      </w:r>
    </w:p>
    <w:p w14:paraId="54A00BCF" w14:textId="2778CD64" w:rsidR="003A21F4" w:rsidRDefault="001D5082" w:rsidP="0081248B">
      <w:pPr>
        <w:pStyle w:val="Zkladntext1"/>
        <w:numPr>
          <w:ilvl w:val="2"/>
          <w:numId w:val="25"/>
        </w:numPr>
        <w:shd w:val="clear" w:color="auto" w:fill="auto"/>
        <w:spacing w:line="240" w:lineRule="auto"/>
        <w:ind w:right="40"/>
        <w:jc w:val="both"/>
        <w:rPr>
          <w:rFonts w:ascii="Arial Narrow" w:hAnsi="Arial Narrow"/>
          <w:color w:val="auto"/>
          <w:kern w:val="22"/>
          <w:sz w:val="22"/>
          <w:szCs w:val="22"/>
        </w:rPr>
      </w:pPr>
      <w:r>
        <w:rPr>
          <w:rFonts w:ascii="Arial Narrow" w:hAnsi="Arial Narrow"/>
          <w:color w:val="auto"/>
          <w:kern w:val="22"/>
          <w:sz w:val="22"/>
          <w:szCs w:val="22"/>
        </w:rPr>
        <w:t xml:space="preserve">Príloha č. 2 – </w:t>
      </w:r>
      <w:r w:rsidR="0081248B" w:rsidRPr="0081248B">
        <w:rPr>
          <w:rFonts w:ascii="Arial Narrow" w:hAnsi="Arial Narrow"/>
          <w:color w:val="auto"/>
          <w:kern w:val="22"/>
          <w:sz w:val="22"/>
          <w:szCs w:val="22"/>
        </w:rPr>
        <w:t>Štruktúrovaný rozpočet</w:t>
      </w:r>
    </w:p>
    <w:p w14:paraId="1AF1F951" w14:textId="7181868A" w:rsidR="003A21F4" w:rsidRDefault="001D5082" w:rsidP="00061CC0">
      <w:pPr>
        <w:pStyle w:val="Zkladntext1"/>
        <w:numPr>
          <w:ilvl w:val="2"/>
          <w:numId w:val="25"/>
        </w:numPr>
        <w:shd w:val="clear" w:color="auto" w:fill="auto"/>
        <w:spacing w:line="240" w:lineRule="auto"/>
        <w:ind w:right="40"/>
        <w:jc w:val="both"/>
        <w:rPr>
          <w:rFonts w:ascii="Arial Narrow" w:hAnsi="Arial Narrow"/>
          <w:sz w:val="22"/>
          <w:szCs w:val="22"/>
        </w:rPr>
      </w:pPr>
      <w:r>
        <w:rPr>
          <w:rFonts w:ascii="Arial Narrow" w:hAnsi="Arial Narrow"/>
          <w:color w:val="auto"/>
          <w:kern w:val="22"/>
          <w:sz w:val="22"/>
          <w:szCs w:val="22"/>
        </w:rPr>
        <w:t xml:space="preserve">Príloha č. 3 </w:t>
      </w:r>
      <w:r w:rsidR="00061CC0">
        <w:rPr>
          <w:rFonts w:ascii="Arial Narrow" w:hAnsi="Arial Narrow"/>
          <w:color w:val="auto"/>
          <w:kern w:val="22"/>
          <w:sz w:val="22"/>
          <w:szCs w:val="22"/>
        </w:rPr>
        <w:t xml:space="preserve">- </w:t>
      </w:r>
      <w:r>
        <w:rPr>
          <w:rFonts w:ascii="Arial Narrow" w:hAnsi="Arial Narrow"/>
          <w:color w:val="auto"/>
          <w:kern w:val="22"/>
          <w:sz w:val="22"/>
          <w:szCs w:val="22"/>
        </w:rPr>
        <w:t xml:space="preserve"> </w:t>
      </w:r>
      <w:r w:rsidR="00061CC0" w:rsidRPr="00061CC0">
        <w:rPr>
          <w:rFonts w:ascii="Arial Narrow" w:hAnsi="Arial Narrow"/>
          <w:sz w:val="22"/>
          <w:szCs w:val="22"/>
        </w:rPr>
        <w:t>Informácie o</w:t>
      </w:r>
      <w:r w:rsidR="00564969">
        <w:rPr>
          <w:rFonts w:ascii="Arial Narrow" w:hAnsi="Arial Narrow"/>
          <w:sz w:val="22"/>
          <w:szCs w:val="22"/>
        </w:rPr>
        <w:t> </w:t>
      </w:r>
      <w:r w:rsidR="00061CC0" w:rsidRPr="00061CC0">
        <w:rPr>
          <w:rFonts w:ascii="Arial Narrow" w:hAnsi="Arial Narrow"/>
          <w:sz w:val="22"/>
          <w:szCs w:val="22"/>
        </w:rPr>
        <w:t>subdodávateľoch</w:t>
      </w:r>
    </w:p>
    <w:p w14:paraId="24A7B022" w14:textId="4258E562" w:rsidR="00564969" w:rsidRDefault="00564969" w:rsidP="00061CC0">
      <w:pPr>
        <w:pStyle w:val="Zkladntext1"/>
        <w:numPr>
          <w:ilvl w:val="2"/>
          <w:numId w:val="25"/>
        </w:numPr>
        <w:shd w:val="clear" w:color="auto" w:fill="auto"/>
        <w:spacing w:line="240" w:lineRule="auto"/>
        <w:ind w:right="40"/>
        <w:jc w:val="both"/>
        <w:rPr>
          <w:rFonts w:ascii="Arial Narrow" w:hAnsi="Arial Narrow"/>
          <w:sz w:val="22"/>
          <w:szCs w:val="22"/>
        </w:rPr>
      </w:pPr>
      <w:r>
        <w:rPr>
          <w:rFonts w:ascii="Arial Narrow" w:hAnsi="Arial Narrow"/>
          <w:color w:val="auto"/>
          <w:kern w:val="22"/>
          <w:sz w:val="22"/>
          <w:szCs w:val="22"/>
        </w:rPr>
        <w:t>Príloha č.</w:t>
      </w:r>
      <w:r>
        <w:rPr>
          <w:rFonts w:ascii="Arial Narrow" w:hAnsi="Arial Narrow"/>
          <w:sz w:val="22"/>
          <w:szCs w:val="22"/>
        </w:rPr>
        <w:t xml:space="preserve"> 4 – Návrh na plnenie kritéria</w:t>
      </w:r>
    </w:p>
    <w:p w14:paraId="4FF6483B" w14:textId="77777777" w:rsidR="003A21F4" w:rsidRDefault="001D5082">
      <w:pPr>
        <w:pStyle w:val="Zkladntext1"/>
        <w:numPr>
          <w:ilvl w:val="1"/>
          <w:numId w:val="25"/>
        </w:numPr>
        <w:shd w:val="clear" w:color="auto" w:fill="auto"/>
        <w:spacing w:before="120" w:after="120" w:line="240" w:lineRule="auto"/>
        <w:ind w:left="567" w:hanging="567"/>
        <w:jc w:val="both"/>
        <w:rPr>
          <w:rFonts w:ascii="Arial Narrow" w:hAnsi="Arial Narrow"/>
          <w:color w:val="auto"/>
          <w:kern w:val="22"/>
          <w:sz w:val="22"/>
          <w:szCs w:val="22"/>
        </w:rPr>
      </w:pPr>
      <w:r>
        <w:rPr>
          <w:rFonts w:ascii="Arial Narrow" w:hAnsi="Arial Narrow"/>
          <w:color w:val="auto"/>
          <w:kern w:val="22"/>
          <w:sz w:val="22"/>
          <w:szCs w:val="22"/>
        </w:rPr>
        <w:t>Táto zmluva nadobúda platnosť dňom podpisu oboch zmluvných strán a účinnosť dňom nasledujúcim po dni jej zverejnenia v Centrálnom registri zmlúv.</w:t>
      </w:r>
    </w:p>
    <w:p w14:paraId="363DD4ED" w14:textId="77777777" w:rsidR="003A21F4" w:rsidRDefault="001D5082">
      <w:pPr>
        <w:pStyle w:val="Odsekzoznamu"/>
        <w:widowControl/>
        <w:numPr>
          <w:ilvl w:val="1"/>
          <w:numId w:val="25"/>
        </w:numPr>
        <w:autoSpaceDE w:val="0"/>
        <w:autoSpaceDN w:val="0"/>
        <w:adjustRightInd w:val="0"/>
        <w:ind w:left="567" w:hanging="567"/>
        <w:jc w:val="both"/>
        <w:rPr>
          <w:rFonts w:ascii="Arial Narrow" w:hAnsi="Arial Narrow"/>
          <w:sz w:val="22"/>
        </w:rPr>
      </w:pPr>
      <w:r>
        <w:rPr>
          <w:rFonts w:ascii="Arial Narrow" w:hAnsi="Arial Narrow"/>
          <w:sz w:val="22"/>
        </w:rPr>
        <w:t>Zmluvné strany vyhlasujú, že túto zmluvu uzavreli slobodne a vážne, a že nebola uzatvorená v tiesni ani za nápadne nevýhodných podmienok. Zmluvné strany si túto zmluvu prečítali, jej obsahu porozumeli a na znak súhlasu ju vlastnoručne podpísali.</w:t>
      </w:r>
    </w:p>
    <w:p w14:paraId="7D1E6B99" w14:textId="77777777" w:rsidR="003A21F4" w:rsidRDefault="003A21F4">
      <w:pPr>
        <w:pStyle w:val="Zkladntext1"/>
        <w:shd w:val="clear" w:color="auto" w:fill="auto"/>
        <w:spacing w:line="240" w:lineRule="auto"/>
        <w:ind w:left="1224" w:right="40" w:firstLine="0"/>
        <w:jc w:val="both"/>
        <w:rPr>
          <w:rFonts w:ascii="Arial Narrow" w:hAnsi="Arial Narrow"/>
          <w:sz w:val="22"/>
          <w:szCs w:val="22"/>
        </w:rPr>
      </w:pPr>
    </w:p>
    <w:p w14:paraId="1312D52E" w14:textId="77777777" w:rsidR="003A21F4" w:rsidRDefault="003A21F4">
      <w:pPr>
        <w:pStyle w:val="Zkladntext1"/>
        <w:shd w:val="clear" w:color="auto" w:fill="auto"/>
        <w:spacing w:line="240" w:lineRule="auto"/>
        <w:ind w:right="40" w:firstLine="0"/>
        <w:jc w:val="both"/>
        <w:rPr>
          <w:rFonts w:ascii="Arial Narrow" w:hAnsi="Arial Narrow"/>
          <w:sz w:val="22"/>
          <w:szCs w:val="22"/>
        </w:rPr>
      </w:pPr>
    </w:p>
    <w:p w14:paraId="5488FE48" w14:textId="77777777" w:rsidR="003A21F4" w:rsidRDefault="003A21F4">
      <w:pPr>
        <w:pStyle w:val="Zkladntext1"/>
        <w:shd w:val="clear" w:color="auto" w:fill="auto"/>
        <w:tabs>
          <w:tab w:val="left" w:leader="dot" w:pos="2074"/>
          <w:tab w:val="left" w:pos="4447"/>
        </w:tabs>
        <w:spacing w:line="240" w:lineRule="auto"/>
        <w:ind w:firstLine="0"/>
        <w:jc w:val="both"/>
        <w:rPr>
          <w:rFonts w:ascii="Arial Narrow" w:hAnsi="Arial Narrow"/>
          <w:color w:val="auto"/>
          <w:kern w:val="22"/>
          <w:sz w:val="22"/>
          <w:szCs w:val="22"/>
        </w:rPr>
      </w:pPr>
    </w:p>
    <w:p w14:paraId="268FEF51" w14:textId="77777777" w:rsidR="003A21F4" w:rsidRDefault="001D5082">
      <w:pPr>
        <w:pStyle w:val="Zkladntext1"/>
        <w:shd w:val="clear" w:color="auto" w:fill="auto"/>
        <w:tabs>
          <w:tab w:val="left" w:pos="5245"/>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V Bratislave, dňa ...............................................</w:t>
      </w:r>
      <w:r>
        <w:rPr>
          <w:rFonts w:ascii="Arial Narrow" w:hAnsi="Arial Narrow"/>
          <w:color w:val="auto"/>
          <w:kern w:val="22"/>
          <w:sz w:val="22"/>
          <w:szCs w:val="22"/>
        </w:rPr>
        <w:tab/>
        <w:t xml:space="preserve">V </w:t>
      </w:r>
      <w:r>
        <w:rPr>
          <w:rFonts w:ascii="Arial Narrow" w:hAnsi="Arial Narrow"/>
          <w:color w:val="auto"/>
          <w:kern w:val="22"/>
          <w:sz w:val="22"/>
          <w:szCs w:val="22"/>
          <w:highlight w:val="yellow"/>
        </w:rPr>
        <w:t>(Vyplní zhotoviteľ),</w:t>
      </w:r>
      <w:r>
        <w:rPr>
          <w:rFonts w:ascii="Arial Narrow" w:hAnsi="Arial Narrow"/>
          <w:color w:val="auto"/>
          <w:kern w:val="22"/>
          <w:sz w:val="22"/>
          <w:szCs w:val="22"/>
        </w:rPr>
        <w:t xml:space="preserve"> dňa ...............................................</w:t>
      </w:r>
    </w:p>
    <w:p w14:paraId="7ADCC420" w14:textId="77777777" w:rsidR="003A21F4" w:rsidRDefault="003A21F4">
      <w:pPr>
        <w:pStyle w:val="Zkladntext1"/>
        <w:shd w:val="clear" w:color="auto" w:fill="auto"/>
        <w:tabs>
          <w:tab w:val="left" w:pos="5529"/>
        </w:tabs>
        <w:spacing w:line="240" w:lineRule="auto"/>
        <w:ind w:left="284" w:firstLine="0"/>
        <w:jc w:val="both"/>
        <w:rPr>
          <w:rFonts w:ascii="Arial Narrow" w:hAnsi="Arial Narrow"/>
          <w:color w:val="auto"/>
          <w:kern w:val="22"/>
          <w:sz w:val="22"/>
          <w:szCs w:val="22"/>
        </w:rPr>
      </w:pPr>
    </w:p>
    <w:p w14:paraId="025CE754" w14:textId="77777777" w:rsidR="003A21F4" w:rsidRDefault="001D5082">
      <w:pPr>
        <w:pStyle w:val="Zkladntext1"/>
        <w:shd w:val="clear" w:color="auto" w:fill="auto"/>
        <w:tabs>
          <w:tab w:val="left" w:pos="5245"/>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Za objednávateľa:</w:t>
      </w:r>
      <w:r>
        <w:rPr>
          <w:rFonts w:ascii="Arial Narrow" w:hAnsi="Arial Narrow"/>
          <w:color w:val="auto"/>
          <w:kern w:val="22"/>
          <w:sz w:val="22"/>
          <w:szCs w:val="22"/>
        </w:rPr>
        <w:tab/>
        <w:t>Za zhotoviteľa:</w:t>
      </w:r>
    </w:p>
    <w:p w14:paraId="412343FA" w14:textId="77777777" w:rsidR="003A21F4" w:rsidRDefault="003A21F4">
      <w:pPr>
        <w:pStyle w:val="Zkladntext1"/>
        <w:shd w:val="clear" w:color="auto" w:fill="auto"/>
        <w:tabs>
          <w:tab w:val="left" w:pos="5245"/>
        </w:tabs>
        <w:spacing w:line="240" w:lineRule="auto"/>
        <w:ind w:left="284" w:firstLine="0"/>
        <w:jc w:val="both"/>
        <w:rPr>
          <w:rFonts w:ascii="Arial Narrow" w:hAnsi="Arial Narrow"/>
          <w:color w:val="auto"/>
          <w:kern w:val="22"/>
          <w:sz w:val="22"/>
          <w:szCs w:val="22"/>
        </w:rPr>
      </w:pPr>
    </w:p>
    <w:p w14:paraId="00F3AC16" w14:textId="77777777" w:rsidR="003A21F4" w:rsidRDefault="003A21F4">
      <w:pPr>
        <w:pStyle w:val="Zkladntext1"/>
        <w:shd w:val="clear" w:color="auto" w:fill="auto"/>
        <w:tabs>
          <w:tab w:val="left" w:pos="5245"/>
        </w:tabs>
        <w:spacing w:line="240" w:lineRule="auto"/>
        <w:ind w:left="284" w:firstLine="0"/>
        <w:jc w:val="both"/>
        <w:rPr>
          <w:rFonts w:ascii="Arial Narrow" w:hAnsi="Arial Narrow"/>
          <w:color w:val="auto"/>
          <w:kern w:val="22"/>
          <w:sz w:val="22"/>
          <w:szCs w:val="22"/>
        </w:rPr>
      </w:pPr>
    </w:p>
    <w:p w14:paraId="1F1D7F71" w14:textId="77777777" w:rsidR="003A21F4" w:rsidRDefault="001D5082">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ab/>
        <w:t>....................................................</w:t>
      </w:r>
      <w:r>
        <w:rPr>
          <w:rFonts w:ascii="Arial Narrow" w:hAnsi="Arial Narrow"/>
          <w:color w:val="auto"/>
          <w:kern w:val="22"/>
          <w:sz w:val="22"/>
          <w:szCs w:val="22"/>
        </w:rPr>
        <w:tab/>
        <w:t>....................................................</w:t>
      </w:r>
    </w:p>
    <w:p w14:paraId="49AED56A" w14:textId="77777777" w:rsidR="003A21F4" w:rsidRDefault="001D5082">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ab/>
        <w:t>Mgr. Jozef Kiss, MA</w:t>
      </w:r>
      <w:r>
        <w:rPr>
          <w:rFonts w:ascii="Arial Narrow" w:hAnsi="Arial Narrow"/>
          <w:color w:val="auto"/>
          <w:kern w:val="22"/>
          <w:sz w:val="22"/>
          <w:szCs w:val="22"/>
        </w:rPr>
        <w:tab/>
      </w:r>
      <w:r>
        <w:rPr>
          <w:rFonts w:ascii="Arial Narrow" w:hAnsi="Arial Narrow"/>
          <w:color w:val="auto"/>
          <w:kern w:val="22"/>
          <w:sz w:val="22"/>
          <w:szCs w:val="22"/>
          <w:highlight w:val="yellow"/>
        </w:rPr>
        <w:t>(Vyplní zhotoviteľ)</w:t>
      </w:r>
    </w:p>
    <w:p w14:paraId="533E0DCC" w14:textId="77777777" w:rsidR="003A21F4" w:rsidRDefault="001D5082">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r>
        <w:rPr>
          <w:rFonts w:ascii="Arial Narrow" w:hAnsi="Arial Narrow"/>
          <w:color w:val="auto"/>
          <w:kern w:val="22"/>
          <w:sz w:val="22"/>
          <w:szCs w:val="22"/>
        </w:rPr>
        <w:tab/>
        <w:t>prezident finančnej správy</w:t>
      </w:r>
      <w:r>
        <w:rPr>
          <w:rFonts w:ascii="Arial Narrow" w:hAnsi="Arial Narrow"/>
          <w:color w:val="auto"/>
          <w:kern w:val="22"/>
          <w:sz w:val="22"/>
          <w:szCs w:val="22"/>
        </w:rPr>
        <w:tab/>
      </w:r>
      <w:proofErr w:type="spellStart"/>
      <w:r>
        <w:rPr>
          <w:rFonts w:ascii="Arial Narrow" w:hAnsi="Arial Narrow"/>
          <w:color w:val="auto"/>
          <w:kern w:val="22"/>
          <w:sz w:val="22"/>
          <w:szCs w:val="22"/>
        </w:rPr>
        <w:t>xxxxx</w:t>
      </w:r>
      <w:proofErr w:type="spellEnd"/>
    </w:p>
    <w:p w14:paraId="0EA43BCE" w14:textId="77777777" w:rsidR="003A21F4" w:rsidRDefault="003A21F4">
      <w:pPr>
        <w:pStyle w:val="Zkladntext1"/>
        <w:shd w:val="clear" w:color="auto" w:fill="auto"/>
        <w:tabs>
          <w:tab w:val="center" w:pos="2268"/>
          <w:tab w:val="center" w:pos="7230"/>
        </w:tabs>
        <w:spacing w:line="240" w:lineRule="auto"/>
        <w:ind w:firstLine="0"/>
        <w:jc w:val="both"/>
        <w:rPr>
          <w:rFonts w:ascii="Arial Narrow" w:hAnsi="Arial Narrow"/>
          <w:color w:val="auto"/>
          <w:kern w:val="22"/>
          <w:sz w:val="22"/>
          <w:szCs w:val="22"/>
        </w:rPr>
      </w:pPr>
    </w:p>
    <w:p w14:paraId="4D970881"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362E1F52"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22745A31"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64B4D5A0"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08745470"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71D80315"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06FB37E4"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6E9BD1A9"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6AC72432"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74C49044"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33DF7584"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1EAC29B0"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4DC80B85" w14:textId="77777777" w:rsidR="003A21F4" w:rsidRDefault="003A21F4">
      <w:pPr>
        <w:pStyle w:val="Zkladntext1"/>
        <w:shd w:val="clear" w:color="auto" w:fill="auto"/>
        <w:tabs>
          <w:tab w:val="center" w:pos="2268"/>
          <w:tab w:val="center" w:pos="7230"/>
        </w:tabs>
        <w:spacing w:line="240" w:lineRule="auto"/>
        <w:ind w:left="284" w:firstLine="0"/>
        <w:jc w:val="both"/>
        <w:rPr>
          <w:rFonts w:ascii="Arial Narrow" w:hAnsi="Arial Narrow"/>
          <w:color w:val="auto"/>
          <w:kern w:val="22"/>
          <w:sz w:val="22"/>
          <w:szCs w:val="22"/>
        </w:rPr>
      </w:pPr>
    </w:p>
    <w:p w14:paraId="0E6ECB34" w14:textId="77777777" w:rsidR="003A21F4" w:rsidRDefault="003A21F4">
      <w:pPr>
        <w:pStyle w:val="BodyText21"/>
        <w:tabs>
          <w:tab w:val="center" w:pos="1800"/>
          <w:tab w:val="center" w:pos="7200"/>
        </w:tabs>
        <w:ind w:left="284" w:hanging="284"/>
        <w:jc w:val="right"/>
        <w:rPr>
          <w:rFonts w:ascii="Arial Narrow" w:hAnsi="Arial Narrow"/>
          <w:i w:val="0"/>
          <w:sz w:val="22"/>
          <w:szCs w:val="22"/>
          <w:lang w:val="sk-SK"/>
        </w:rPr>
      </w:pPr>
    </w:p>
    <w:p w14:paraId="4B765438" w14:textId="77777777" w:rsidR="003A21F4" w:rsidRDefault="003A21F4">
      <w:pPr>
        <w:pStyle w:val="BodyText21"/>
        <w:tabs>
          <w:tab w:val="center" w:pos="1800"/>
          <w:tab w:val="center" w:pos="7200"/>
        </w:tabs>
        <w:ind w:left="284" w:hanging="284"/>
        <w:jc w:val="right"/>
        <w:rPr>
          <w:rFonts w:ascii="Arial Narrow" w:hAnsi="Arial Narrow"/>
          <w:i w:val="0"/>
          <w:sz w:val="22"/>
          <w:szCs w:val="22"/>
          <w:lang w:val="sk-SK"/>
        </w:rPr>
      </w:pPr>
    </w:p>
    <w:sectPr w:rsidR="003A21F4">
      <w:headerReference w:type="default" r:id="rId8"/>
      <w:footerReference w:type="default" r:id="rId9"/>
      <w:type w:val="continuous"/>
      <w:pgSz w:w="12240" w:h="15840"/>
      <w:pgMar w:top="1021" w:right="1260" w:bottom="968" w:left="1332" w:header="0" w:footer="3"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6E868" w16cex:dateUtc="2021-09-06T08:35:00Z"/>
  <w16cex:commentExtensible w16cex:durableId="2576E869" w16cex:dateUtc="2021-09-06T08:35:00Z"/>
  <w16cex:commentExtensible w16cex:durableId="2576E86A" w16cex:dateUtc="2021-12-28T06:44:00Z"/>
  <w16cex:commentExtensible w16cex:durableId="2576E86B" w16cex:dateUtc="2021-12-23T11:17:00Z"/>
  <w16cex:commentExtensible w16cex:durableId="2576E86C" w16cex:dateUtc="2021-12-28T05:34:00Z"/>
  <w16cex:commentExtensible w16cex:durableId="2576E86D" w16cex:dateUtc="2021-12-28T06:47:00Z"/>
  <w16cex:commentExtensible w16cex:durableId="2576E86E" w16cex:dateUtc="2021-12-22T11:30:00Z"/>
  <w16cex:commentExtensible w16cex:durableId="2576E86F" w16cex:dateUtc="2021-12-23T12:00:00Z"/>
  <w16cex:commentExtensible w16cex:durableId="2576E870" w16cex:dateUtc="2021-12-28T08:34:00Z"/>
  <w16cex:commentExtensible w16cex:durableId="2576E871" w16cex:dateUtc="2021-12-23T11:44:00Z"/>
  <w16cex:commentExtensible w16cex:durableId="2576E872" w16cex:dateUtc="2021-12-28T08:35:00Z"/>
  <w16cex:commentExtensible w16cex:durableId="2576EFB6" w16cex:dateUtc="2021-12-29T13:31:00Z"/>
  <w16cex:commentExtensible w16cex:durableId="2576E873" w16cex:dateUtc="2021-09-06T08:37:00Z"/>
  <w16cex:commentExtensible w16cex:durableId="2576E874" w16cex:dateUtc="2021-12-22T14:36:00Z"/>
  <w16cex:commentExtensible w16cex:durableId="2576E875" w16cex:dateUtc="2021-12-28T07:46:00Z"/>
  <w16cex:commentExtensible w16cex:durableId="2576EDEF" w16cex:dateUtc="2021-12-29T13:23:00Z"/>
  <w16cex:commentExtensible w16cex:durableId="2576E876" w16cex:dateUtc="2021-09-06T08:42:00Z"/>
  <w16cex:commentExtensible w16cex:durableId="2577672B" w16cex:dateUtc="2021-12-29T22:00:00Z"/>
  <w16cex:commentExtensible w16cex:durableId="2576E877" w16cex:dateUtc="2021-12-28T07:20:00Z"/>
  <w16cex:commentExtensible w16cex:durableId="25776803" w16cex:dateUtc="2021-12-29T22:04:00Z"/>
  <w16cex:commentExtensible w16cex:durableId="2576E878" w16cex:dateUtc="2021-09-06T08:45:00Z"/>
  <w16cex:commentExtensible w16cex:durableId="25776888" w16cex:dateUtc="2021-12-29T22:06:00Z"/>
  <w16cex:commentExtensible w16cex:durableId="2576F2D1" w16cex:dateUtc="2021-12-29T13:44:00Z"/>
  <w16cex:commentExtensible w16cex:durableId="2576E879" w16cex:dateUtc="2021-12-22T15:38:00Z"/>
  <w16cex:commentExtensible w16cex:durableId="2576E87A" w16cex:dateUtc="2021-12-22T16:19:00Z"/>
  <w16cex:commentExtensible w16cex:durableId="2576E87B" w16cex:dateUtc="2021-12-22T16:19:00Z"/>
  <w16cex:commentExtensible w16cex:durableId="2576EC56" w16cex:dateUtc="2021-12-29T13:16:00Z"/>
  <w16cex:commentExtensible w16cex:durableId="25776941" w16cex:dateUtc="2021-12-29T22:09:00Z"/>
  <w16cex:commentExtensible w16cex:durableId="2576F122" w16cex:dateUtc="2021-12-29T13:37:00Z"/>
  <w16cex:commentExtensible w16cex:durableId="2576F136" w16cex:dateUtc="2021-12-29T13:37:00Z"/>
  <w16cex:commentExtensible w16cex:durableId="2577696F" w16cex:dateUtc="2021-12-29T22:10:00Z"/>
  <w16cex:commentExtensible w16cex:durableId="257769DA" w16cex:dateUtc="2021-12-29T22:12:00Z"/>
  <w16cex:commentExtensible w16cex:durableId="2576E87C" w16cex:dateUtc="2021-09-06T08:47:00Z"/>
  <w16cex:commentExtensible w16cex:durableId="2576E87D" w16cex:dateUtc="2021-09-06T08:48:00Z"/>
  <w16cex:commentExtensible w16cex:durableId="25776B26" w16cex:dateUtc="2021-12-29T22:17:00Z"/>
  <w16cex:commentExtensible w16cex:durableId="25776B60" w16cex:dateUtc="2021-12-29T22:18:00Z"/>
  <w16cex:commentExtensible w16cex:durableId="2576E87E" w16cex:dateUtc="2021-12-23T12:14:00Z"/>
  <w16cex:commentExtensible w16cex:durableId="2576E87F" w16cex:dateUtc="2021-12-28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81D7EB" w16cid:durableId="2576E868"/>
  <w16cid:commentId w16cid:paraId="29790423" w16cid:durableId="2576E869"/>
  <w16cid:commentId w16cid:paraId="6AAE8DD4" w16cid:durableId="2576E86A"/>
  <w16cid:commentId w16cid:paraId="42A9B6F0" w16cid:durableId="2576E86B"/>
  <w16cid:commentId w16cid:paraId="0D98B824" w16cid:durableId="2576E86C"/>
  <w16cid:commentId w16cid:paraId="47E53188" w16cid:durableId="2576E86D"/>
  <w16cid:commentId w16cid:paraId="5D93958E" w16cid:durableId="2576E86E"/>
  <w16cid:commentId w16cid:paraId="2405E7B1" w16cid:durableId="2576E86F"/>
  <w16cid:commentId w16cid:paraId="0EBDF054" w16cid:durableId="2576E870"/>
  <w16cid:commentId w16cid:paraId="0F6BA25D" w16cid:durableId="2576E871"/>
  <w16cid:commentId w16cid:paraId="0905CD70" w16cid:durableId="2576E872"/>
  <w16cid:commentId w16cid:paraId="4817E48B" w16cid:durableId="2576EFB6"/>
  <w16cid:commentId w16cid:paraId="436E27B5" w16cid:durableId="2576E873"/>
  <w16cid:commentId w16cid:paraId="0B90A5CE" w16cid:durableId="2576E874"/>
  <w16cid:commentId w16cid:paraId="0246C94C" w16cid:durableId="2576E875"/>
  <w16cid:commentId w16cid:paraId="0DCDBF4D" w16cid:durableId="2576EDEF"/>
  <w16cid:commentId w16cid:paraId="4B281B96" w16cid:durableId="2576E876"/>
  <w16cid:commentId w16cid:paraId="4F7C8148" w16cid:durableId="2577672B"/>
  <w16cid:commentId w16cid:paraId="1B3B91E4" w16cid:durableId="2576E877"/>
  <w16cid:commentId w16cid:paraId="4B723E32" w16cid:durableId="25776803"/>
  <w16cid:commentId w16cid:paraId="5F0C0179" w16cid:durableId="2576E878"/>
  <w16cid:commentId w16cid:paraId="0F81A86B" w16cid:durableId="25776888"/>
  <w16cid:commentId w16cid:paraId="2B05D1BF" w16cid:durableId="2576F2D1"/>
  <w16cid:commentId w16cid:paraId="7298CCDC" w16cid:durableId="2576E879"/>
  <w16cid:commentId w16cid:paraId="22672FF7" w16cid:durableId="2576E87A"/>
  <w16cid:commentId w16cid:paraId="43EA94E3" w16cid:durableId="2576E87B"/>
  <w16cid:commentId w16cid:paraId="5D7FE80F" w16cid:durableId="2576EC56"/>
  <w16cid:commentId w16cid:paraId="5923DDC6" w16cid:durableId="25776941"/>
  <w16cid:commentId w16cid:paraId="25190C94" w16cid:durableId="2576F122"/>
  <w16cid:commentId w16cid:paraId="03EE10D2" w16cid:durableId="2576F136"/>
  <w16cid:commentId w16cid:paraId="54FEB185" w16cid:durableId="2577696F"/>
  <w16cid:commentId w16cid:paraId="3EF7F800" w16cid:durableId="257769DA"/>
  <w16cid:commentId w16cid:paraId="5214EFF5" w16cid:durableId="2576E87C"/>
  <w16cid:commentId w16cid:paraId="43443535" w16cid:durableId="2576E87D"/>
  <w16cid:commentId w16cid:paraId="6F7E7F95" w16cid:durableId="25776B26"/>
  <w16cid:commentId w16cid:paraId="60A69EC9" w16cid:durableId="25776B60"/>
  <w16cid:commentId w16cid:paraId="163A2FA8" w16cid:durableId="2576E87E"/>
  <w16cid:commentId w16cid:paraId="2E6EB734" w16cid:durableId="2576E8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1E02A" w14:textId="77777777" w:rsidR="00D93625" w:rsidRDefault="00D93625">
      <w:r>
        <w:separator/>
      </w:r>
    </w:p>
  </w:endnote>
  <w:endnote w:type="continuationSeparator" w:id="0">
    <w:p w14:paraId="25934C8C" w14:textId="77777777" w:rsidR="00D93625" w:rsidRDefault="00D9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0779C" w14:textId="77777777" w:rsidR="003A21F4" w:rsidRDefault="001D5082">
    <w:pPr>
      <w:rPr>
        <w:sz w:val="2"/>
        <w:szCs w:val="2"/>
      </w:rPr>
    </w:pPr>
    <w:r>
      <w:rPr>
        <w:noProof/>
        <w:lang w:eastAsia="sk-SK"/>
      </w:rPr>
      <mc:AlternateContent>
        <mc:Choice Requires="wps">
          <w:drawing>
            <wp:anchor distT="0" distB="0" distL="63500" distR="63500" simplePos="0" relativeHeight="251657728" behindDoc="1" locked="0" layoutInCell="1" allowOverlap="1" wp14:anchorId="40909260" wp14:editId="054C4106">
              <wp:simplePos x="0" y="0"/>
              <wp:positionH relativeFrom="page">
                <wp:posOffset>3875405</wp:posOffset>
              </wp:positionH>
              <wp:positionV relativeFrom="page">
                <wp:posOffset>9615805</wp:posOffset>
              </wp:positionV>
              <wp:extent cx="43815" cy="1092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735FB" w14:textId="41AE3E3E" w:rsidR="003A21F4" w:rsidRDefault="001D5082">
                          <w:pPr>
                            <w:pStyle w:val="Hlavikaalebopta0"/>
                            <w:shd w:val="clear" w:color="auto" w:fill="auto"/>
                            <w:spacing w:line="240" w:lineRule="auto"/>
                          </w:pPr>
                          <w:r>
                            <w:fldChar w:fldCharType="begin"/>
                          </w:r>
                          <w:r>
                            <w:instrText xml:space="preserve"> PAGE \* MERGEFORMAT </w:instrText>
                          </w:r>
                          <w:r>
                            <w:fldChar w:fldCharType="separate"/>
                          </w:r>
                          <w:r w:rsidR="00133068" w:rsidRPr="00133068">
                            <w:rPr>
                              <w:rStyle w:val="HlavikaaleboptaArialNarrow"/>
                              <w:noProof/>
                            </w:rPr>
                            <w:t>13</w:t>
                          </w:r>
                          <w:r>
                            <w:rPr>
                              <w:rStyle w:val="HlavikaaleboptaArialNarrow"/>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0909260" id="_x0000_t202" coordsize="21600,21600" o:spt="202" path="m,l,21600r21600,l21600,xe">
              <v:stroke joinstyle="miter"/>
              <v:path gradientshapeok="t" o:connecttype="rect"/>
            </v:shapetype>
            <v:shape id="Text Box 3" o:spid="_x0000_s1026" type="#_x0000_t202" style="position:absolute;margin-left:305.15pt;margin-top:757.15pt;width:3.45pt;height:8.6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" filled="f" stroked="f">
              <v:textbox style="mso-fit-shape-to-text:t" inset="0,0,0,0">
                <w:txbxContent>
                  <w:p w14:paraId="596735FB" w14:textId="41AE3E3E" w:rsidR="003A21F4" w:rsidRDefault="001D5082">
                    <w:pPr>
                      <w:pStyle w:val="Hlavikaalebopta0"/>
                      <w:shd w:val="clear" w:color="auto" w:fill="auto"/>
                      <w:spacing w:line="240" w:lineRule="auto"/>
                    </w:pPr>
                    <w:r>
                      <w:fldChar w:fldCharType="begin"/>
                    </w:r>
                    <w:r>
                      <w:instrText xml:space="preserve"> PAGE \* MERGEFORMAT </w:instrText>
                    </w:r>
                    <w:r>
                      <w:fldChar w:fldCharType="separate"/>
                    </w:r>
                    <w:r w:rsidR="00133068" w:rsidRPr="00133068">
                      <w:rPr>
                        <w:rStyle w:val="HlavikaaleboptaArialNarrow"/>
                        <w:noProof/>
                      </w:rPr>
                      <w:t>13</w:t>
                    </w:r>
                    <w:r>
                      <w:rPr>
                        <w:rStyle w:val="HlavikaaleboptaArialNarrow"/>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4BFF6" w14:textId="77777777" w:rsidR="00D93625" w:rsidRDefault="00D93625"/>
  </w:footnote>
  <w:footnote w:type="continuationSeparator" w:id="0">
    <w:p w14:paraId="18C24EDA" w14:textId="77777777" w:rsidR="00D93625" w:rsidRDefault="00D936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19BBF" w14:textId="77777777" w:rsidR="003A21F4" w:rsidRDefault="003A21F4">
    <w:pPr>
      <w:pStyle w:val="Hlavika"/>
      <w:jc w:val="right"/>
      <w:rPr>
        <w:rFonts w:ascii="Arial Narrow" w:hAnsi="Arial Narrow"/>
        <w:color w:val="auto"/>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E07D40"/>
    <w:lvl w:ilvl="0">
      <w:numFmt w:val="bullet"/>
      <w:lvlText w:val="*"/>
      <w:lvlJc w:val="left"/>
    </w:lvl>
  </w:abstractNum>
  <w:abstractNum w:abstractNumId="1" w15:restartNumberingAfterBreak="0">
    <w:nsid w:val="005A2583"/>
    <w:multiLevelType w:val="multilevel"/>
    <w:tmpl w:val="34F893D0"/>
    <w:lvl w:ilvl="0">
      <w:start w:val="12"/>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416EE1"/>
    <w:multiLevelType w:val="multilevel"/>
    <w:tmpl w:val="CFCC5E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077D39"/>
    <w:multiLevelType w:val="multilevel"/>
    <w:tmpl w:val="AAD2D90E"/>
    <w:lvl w:ilvl="0">
      <w:start w:val="1"/>
      <w:numFmt w:val="bullet"/>
      <w:lvlText w:val="•"/>
      <w:lvlJc w:val="left"/>
      <w:rPr>
        <w:rFonts w:ascii="Arial" w:eastAsia="Arial" w:hAnsi="Arial" w:cs="Arial"/>
        <w:b w:val="0"/>
        <w:bCs w:val="0"/>
        <w:i w:val="0"/>
        <w:iCs w:val="0"/>
        <w:smallCaps w:val="0"/>
        <w:strike w:val="0"/>
        <w:color w:val="000000"/>
        <w:spacing w:val="-10"/>
        <w:w w:val="100"/>
        <w:position w:val="0"/>
        <w:sz w:val="18"/>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17C43"/>
    <w:multiLevelType w:val="hybridMultilevel"/>
    <w:tmpl w:val="70481084"/>
    <w:lvl w:ilvl="0" w:tplc="E74025E0">
      <w:start w:val="1"/>
      <w:numFmt w:val="decimal"/>
      <w:lvlText w:val="16.%1."/>
      <w:lvlJc w:val="left"/>
      <w:pPr>
        <w:ind w:left="786"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 w15:restartNumberingAfterBreak="0">
    <w:nsid w:val="15F228F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5A6AA2"/>
    <w:multiLevelType w:val="multilevel"/>
    <w:tmpl w:val="816A445A"/>
    <w:lvl w:ilvl="0">
      <w:start w:val="1"/>
      <w:numFmt w:val="decimal"/>
      <w:lvlText w:val="5.%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7B609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7B63B9"/>
    <w:multiLevelType w:val="hybridMultilevel"/>
    <w:tmpl w:val="01FEE78E"/>
    <w:lvl w:ilvl="0" w:tplc="67E63FE8">
      <w:start w:val="1"/>
      <w:numFmt w:val="decimal"/>
      <w:lvlText w:val="5.%1.1"/>
      <w:lvlJc w:val="left"/>
      <w:pPr>
        <w:ind w:left="1665" w:hanging="360"/>
      </w:pPr>
      <w:rPr>
        <w:rFonts w:hint="default"/>
      </w:r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9" w15:restartNumberingAfterBreak="0">
    <w:nsid w:val="20132638"/>
    <w:multiLevelType w:val="multilevel"/>
    <w:tmpl w:val="24726C5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F05342"/>
    <w:multiLevelType w:val="multilevel"/>
    <w:tmpl w:val="5F141864"/>
    <w:lvl w:ilvl="0">
      <w:start w:val="1"/>
      <w:numFmt w:val="decimal"/>
      <w:lvlText w:val="6.%1"/>
      <w:lvlJc w:val="left"/>
      <w:rPr>
        <w:rFonts w:ascii="Arial Narrow" w:hAnsi="Arial Narrow" w:hint="default"/>
        <w:b w:val="0"/>
        <w:bCs w:val="0"/>
        <w:i w:val="0"/>
        <w:iCs w:val="0"/>
        <w:smallCaps w:val="0"/>
        <w:strike w:val="0"/>
        <w:color w:val="000000"/>
        <w:spacing w:val="0"/>
        <w:w w:val="100"/>
        <w:position w:val="0"/>
        <w:sz w:val="22"/>
        <w:szCs w:val="18"/>
        <w:u w:val="none"/>
        <w:lang w:val="sk-SK"/>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1" w15:restartNumberingAfterBreak="0">
    <w:nsid w:val="242725F8"/>
    <w:multiLevelType w:val="multilevel"/>
    <w:tmpl w:val="29563C46"/>
    <w:lvl w:ilvl="0">
      <w:start w:val="65535"/>
      <w:numFmt w:val="bullet"/>
      <w:lvlText w:val="•"/>
      <w:lvlJc w:val="left"/>
      <w:pPr>
        <w:ind w:left="405" w:hanging="405"/>
      </w:pPr>
      <w:rPr>
        <w:rFonts w:ascii="Arial Narrow" w:hAnsi="Arial Narrow" w:hint="default"/>
      </w:rPr>
    </w:lvl>
    <w:lvl w:ilvl="1">
      <w:start w:val="1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C54564"/>
    <w:multiLevelType w:val="hybridMultilevel"/>
    <w:tmpl w:val="02DAE158"/>
    <w:lvl w:ilvl="0" w:tplc="85A0CDB0">
      <w:start w:val="1"/>
      <w:numFmt w:val="lowerLetter"/>
      <w:lvlText w:val="%1)"/>
      <w:lvlJc w:val="left"/>
      <w:pPr>
        <w:ind w:left="720" w:hanging="360"/>
      </w:pPr>
      <w:rPr>
        <w:rFonts w:ascii="Arial Narrow" w:eastAsia="Times New Roman" w:hAnsi="Arial Narrow" w:cs="Times New Roman" w:hint="default"/>
      </w:rPr>
    </w:lvl>
    <w:lvl w:ilvl="1" w:tplc="0C66F3FC">
      <w:start w:val="1"/>
      <w:numFmt w:val="lowerLetter"/>
      <w:lvlText w:val="%2."/>
      <w:lvlJc w:val="left"/>
      <w:pPr>
        <w:ind w:left="1440" w:hanging="360"/>
      </w:pPr>
    </w:lvl>
    <w:lvl w:ilvl="2" w:tplc="A1945194">
      <w:start w:val="1"/>
      <w:numFmt w:val="lowerRoman"/>
      <w:lvlText w:val="%3."/>
      <w:lvlJc w:val="right"/>
      <w:pPr>
        <w:ind w:left="2160" w:hanging="180"/>
      </w:pPr>
    </w:lvl>
    <w:lvl w:ilvl="3" w:tplc="F9667BAE" w:tentative="1">
      <w:start w:val="1"/>
      <w:numFmt w:val="decimal"/>
      <w:lvlText w:val="%4."/>
      <w:lvlJc w:val="left"/>
      <w:pPr>
        <w:ind w:left="2880" w:hanging="360"/>
      </w:pPr>
    </w:lvl>
    <w:lvl w:ilvl="4" w:tplc="2FF887EE" w:tentative="1">
      <w:start w:val="1"/>
      <w:numFmt w:val="lowerLetter"/>
      <w:lvlText w:val="%5."/>
      <w:lvlJc w:val="left"/>
      <w:pPr>
        <w:ind w:left="3600" w:hanging="360"/>
      </w:pPr>
    </w:lvl>
    <w:lvl w:ilvl="5" w:tplc="57667B9E" w:tentative="1">
      <w:start w:val="1"/>
      <w:numFmt w:val="lowerRoman"/>
      <w:lvlText w:val="%6."/>
      <w:lvlJc w:val="right"/>
      <w:pPr>
        <w:ind w:left="4320" w:hanging="180"/>
      </w:pPr>
    </w:lvl>
    <w:lvl w:ilvl="6" w:tplc="B964DFF8" w:tentative="1">
      <w:start w:val="1"/>
      <w:numFmt w:val="decimal"/>
      <w:lvlText w:val="%7."/>
      <w:lvlJc w:val="left"/>
      <w:pPr>
        <w:ind w:left="5040" w:hanging="360"/>
      </w:pPr>
    </w:lvl>
    <w:lvl w:ilvl="7" w:tplc="E180A8FC" w:tentative="1">
      <w:start w:val="1"/>
      <w:numFmt w:val="lowerLetter"/>
      <w:lvlText w:val="%8."/>
      <w:lvlJc w:val="left"/>
      <w:pPr>
        <w:ind w:left="5760" w:hanging="360"/>
      </w:pPr>
    </w:lvl>
    <w:lvl w:ilvl="8" w:tplc="46CC4C0E" w:tentative="1">
      <w:start w:val="1"/>
      <w:numFmt w:val="lowerRoman"/>
      <w:lvlText w:val="%9."/>
      <w:lvlJc w:val="right"/>
      <w:pPr>
        <w:ind w:left="6480" w:hanging="180"/>
      </w:pPr>
    </w:lvl>
  </w:abstractNum>
  <w:abstractNum w:abstractNumId="13" w15:restartNumberingAfterBreak="0">
    <w:nsid w:val="252B0CD0"/>
    <w:multiLevelType w:val="multilevel"/>
    <w:tmpl w:val="CA1AE1FE"/>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6DF78E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811590"/>
    <w:multiLevelType w:val="hybridMultilevel"/>
    <w:tmpl w:val="A064AD2E"/>
    <w:lvl w:ilvl="0" w:tplc="B0D0B252">
      <w:start w:val="1"/>
      <w:numFmt w:val="decimal"/>
      <w:lvlText w:val="16.1.%1."/>
      <w:lvlJc w:val="left"/>
      <w:pPr>
        <w:ind w:left="786" w:hanging="360"/>
      </w:pPr>
      <w:rPr>
        <w:rFonts w:hint="default"/>
        <w:caps w:val="0"/>
        <w:smallCaps w:val="0"/>
        <w:strike w:val="0"/>
        <w:dstrike w:val="0"/>
        <w:outline w:val="0"/>
        <w:emboss w:val="0"/>
        <w:imprint w:val="0"/>
        <w:color w:val="auto"/>
        <w:spacing w:val="0"/>
        <w:w w:val="100"/>
        <w:kern w:val="0"/>
        <w:position w:val="0"/>
        <w:vertAlign w:val="baseli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 w15:restartNumberingAfterBreak="0">
    <w:nsid w:val="31FE0C50"/>
    <w:multiLevelType w:val="multilevel"/>
    <w:tmpl w:val="0EF4E740"/>
    <w:lvl w:ilvl="0">
      <w:start w:val="2"/>
      <w:numFmt w:val="decimal"/>
      <w:lvlText w:val="%1."/>
      <w:lvlJc w:val="left"/>
      <w:pPr>
        <w:ind w:left="720" w:hanging="360"/>
      </w:pPr>
      <w:rPr>
        <w:rFonts w:cs="Times New Roman" w:hint="default"/>
        <w:color w:val="000000"/>
      </w:rPr>
    </w:lvl>
    <w:lvl w:ilvl="1">
      <w:start w:val="1"/>
      <w:numFmt w:val="decimal"/>
      <w:isLgl/>
      <w:lvlText w:val="%1.%2"/>
      <w:lvlJc w:val="left"/>
      <w:pPr>
        <w:ind w:left="1197" w:hanging="630"/>
      </w:pPr>
      <w:rPr>
        <w:rFonts w:cs="Calibri" w:hint="default"/>
      </w:rPr>
    </w:lvl>
    <w:lvl w:ilvl="2">
      <w:start w:val="1"/>
      <w:numFmt w:val="decimal"/>
      <w:isLgl/>
      <w:lvlText w:val="%1.%2.%3"/>
      <w:lvlJc w:val="left"/>
      <w:pPr>
        <w:ind w:left="1494" w:hanging="720"/>
      </w:pPr>
      <w:rPr>
        <w:rFonts w:cs="Calibri" w:hint="default"/>
      </w:rPr>
    </w:lvl>
    <w:lvl w:ilvl="3">
      <w:start w:val="1"/>
      <w:numFmt w:val="decimal"/>
      <w:isLgl/>
      <w:lvlText w:val="%1.%2.%3.%4"/>
      <w:lvlJc w:val="left"/>
      <w:pPr>
        <w:ind w:left="1701" w:hanging="720"/>
      </w:pPr>
      <w:rPr>
        <w:rFonts w:cs="Calibri" w:hint="default"/>
      </w:rPr>
    </w:lvl>
    <w:lvl w:ilvl="4">
      <w:start w:val="1"/>
      <w:numFmt w:val="decimal"/>
      <w:isLgl/>
      <w:lvlText w:val="%1.%2.%3.%4.%5"/>
      <w:lvlJc w:val="left"/>
      <w:pPr>
        <w:ind w:left="1908" w:hanging="720"/>
      </w:pPr>
      <w:rPr>
        <w:rFonts w:cs="Calibri" w:hint="default"/>
      </w:rPr>
    </w:lvl>
    <w:lvl w:ilvl="5">
      <w:start w:val="1"/>
      <w:numFmt w:val="decimal"/>
      <w:isLgl/>
      <w:lvlText w:val="%1.%2.%3.%4.%5.%6"/>
      <w:lvlJc w:val="left"/>
      <w:pPr>
        <w:ind w:left="2475" w:hanging="1080"/>
      </w:pPr>
      <w:rPr>
        <w:rFonts w:cs="Calibri" w:hint="default"/>
      </w:rPr>
    </w:lvl>
    <w:lvl w:ilvl="6">
      <w:start w:val="1"/>
      <w:numFmt w:val="decimal"/>
      <w:isLgl/>
      <w:lvlText w:val="%1.%2.%3.%4.%5.%6.%7"/>
      <w:lvlJc w:val="left"/>
      <w:pPr>
        <w:ind w:left="2682" w:hanging="1080"/>
      </w:pPr>
      <w:rPr>
        <w:rFonts w:cs="Calibri" w:hint="default"/>
      </w:rPr>
    </w:lvl>
    <w:lvl w:ilvl="7">
      <w:start w:val="1"/>
      <w:numFmt w:val="decimal"/>
      <w:isLgl/>
      <w:lvlText w:val="%1.%2.%3.%4.%5.%6.%7.%8"/>
      <w:lvlJc w:val="left"/>
      <w:pPr>
        <w:ind w:left="3249" w:hanging="1440"/>
      </w:pPr>
      <w:rPr>
        <w:rFonts w:cs="Calibri" w:hint="default"/>
      </w:rPr>
    </w:lvl>
    <w:lvl w:ilvl="8">
      <w:start w:val="1"/>
      <w:numFmt w:val="decimal"/>
      <w:isLgl/>
      <w:lvlText w:val="%1.%2.%3.%4.%5.%6.%7.%8.%9"/>
      <w:lvlJc w:val="left"/>
      <w:pPr>
        <w:ind w:left="3456" w:hanging="1440"/>
      </w:pPr>
      <w:rPr>
        <w:rFonts w:cs="Calibri" w:hint="default"/>
      </w:rPr>
    </w:lvl>
  </w:abstractNum>
  <w:abstractNum w:abstractNumId="17" w15:restartNumberingAfterBreak="0">
    <w:nsid w:val="390129B4"/>
    <w:multiLevelType w:val="multilevel"/>
    <w:tmpl w:val="5860F1BC"/>
    <w:lvl w:ilvl="0">
      <w:start w:val="1"/>
      <w:numFmt w:val="decimal"/>
      <w:lvlText w:val="3.%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4B3A3C"/>
    <w:multiLevelType w:val="multilevel"/>
    <w:tmpl w:val="135C1E9A"/>
    <w:lvl w:ilvl="0">
      <w:start w:val="11"/>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38101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5F57E7"/>
    <w:multiLevelType w:val="multilevel"/>
    <w:tmpl w:val="585E7D9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896C7A"/>
    <w:multiLevelType w:val="multilevel"/>
    <w:tmpl w:val="90602BC6"/>
    <w:lvl w:ilvl="0">
      <w:start w:val="1"/>
      <w:numFmt w:val="decimal"/>
      <w:lvlText w:val="5.2.%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9D6622"/>
    <w:multiLevelType w:val="hybridMultilevel"/>
    <w:tmpl w:val="D2C6794A"/>
    <w:lvl w:ilvl="0" w:tplc="7896A9C6">
      <w:start w:val="1"/>
      <w:numFmt w:val="lowerLetter"/>
      <w:lvlText w:val="%1)"/>
      <w:lvlJc w:val="left"/>
      <w:pPr>
        <w:ind w:left="14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547CA8">
      <w:start w:val="1"/>
      <w:numFmt w:val="lowerLetter"/>
      <w:lvlText w:val="%2"/>
      <w:lvlJc w:val="left"/>
      <w:pPr>
        <w:ind w:left="1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D6A4688">
      <w:start w:val="1"/>
      <w:numFmt w:val="lowerRoman"/>
      <w:lvlText w:val="%3"/>
      <w:lvlJc w:val="left"/>
      <w:pPr>
        <w:ind w:left="2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7AE538">
      <w:start w:val="1"/>
      <w:numFmt w:val="decimal"/>
      <w:lvlText w:val="%4"/>
      <w:lvlJc w:val="left"/>
      <w:pPr>
        <w:ind w:left="30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D8AF06">
      <w:start w:val="1"/>
      <w:numFmt w:val="lowerLetter"/>
      <w:lvlText w:val="%5"/>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EC26C5C">
      <w:start w:val="1"/>
      <w:numFmt w:val="lowerRoman"/>
      <w:lvlText w:val="%6"/>
      <w:lvlJc w:val="left"/>
      <w:pPr>
        <w:ind w:left="4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B261CDE">
      <w:start w:val="1"/>
      <w:numFmt w:val="decimal"/>
      <w:lvlText w:val="%7"/>
      <w:lvlJc w:val="left"/>
      <w:pPr>
        <w:ind w:left="5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686516">
      <w:start w:val="1"/>
      <w:numFmt w:val="lowerLetter"/>
      <w:lvlText w:val="%8"/>
      <w:lvlJc w:val="left"/>
      <w:pPr>
        <w:ind w:left="5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D0496E">
      <w:start w:val="1"/>
      <w:numFmt w:val="lowerRoman"/>
      <w:lvlText w:val="%9"/>
      <w:lvlJc w:val="left"/>
      <w:pPr>
        <w:ind w:left="6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6E74CA2"/>
    <w:multiLevelType w:val="multilevel"/>
    <w:tmpl w:val="34F893D0"/>
    <w:lvl w:ilvl="0">
      <w:start w:val="12"/>
      <w:numFmt w:val="decimal"/>
      <w:lvlText w:val="%1."/>
      <w:lvlJc w:val="left"/>
      <w:pPr>
        <w:ind w:left="360" w:hanging="360"/>
      </w:pPr>
      <w:rPr>
        <w:rFonts w:hint="default"/>
      </w:rPr>
    </w:lvl>
    <w:lvl w:ilvl="1">
      <w:start w:val="1"/>
      <w:numFmt w:val="decimal"/>
      <w:lvlText w:val="%1.%2."/>
      <w:lvlJc w:val="left"/>
      <w:pPr>
        <w:ind w:left="574"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7147C7C"/>
    <w:multiLevelType w:val="multilevel"/>
    <w:tmpl w:val="041B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D572CD"/>
    <w:multiLevelType w:val="multilevel"/>
    <w:tmpl w:val="5F141864"/>
    <w:lvl w:ilvl="0">
      <w:start w:val="1"/>
      <w:numFmt w:val="decimal"/>
      <w:lvlText w:val="6.%1"/>
      <w:lvlJc w:val="left"/>
      <w:rPr>
        <w:rFonts w:ascii="Arial Narrow" w:hAnsi="Arial Narrow" w:hint="default"/>
        <w:b w:val="0"/>
        <w:bCs w:val="0"/>
        <w:i w:val="0"/>
        <w:iCs w:val="0"/>
        <w:smallCaps w:val="0"/>
        <w:strike w:val="0"/>
        <w:color w:val="000000"/>
        <w:spacing w:val="0"/>
        <w:w w:val="100"/>
        <w:position w:val="0"/>
        <w:sz w:val="22"/>
        <w:szCs w:val="18"/>
        <w:u w:val="none"/>
        <w:lang w:val="sk-SK"/>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6" w15:restartNumberingAfterBreak="0">
    <w:nsid w:val="486E5A28"/>
    <w:multiLevelType w:val="multilevel"/>
    <w:tmpl w:val="7E6C57A8"/>
    <w:lvl w:ilvl="0">
      <w:start w:val="1"/>
      <w:numFmt w:val="decimal"/>
      <w:lvlText w:val="2.%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8C6BA3"/>
    <w:multiLevelType w:val="multilevel"/>
    <w:tmpl w:val="4F3867E0"/>
    <w:lvl w:ilvl="0">
      <w:start w:val="8"/>
      <w:numFmt w:val="decimal"/>
      <w:lvlText w:val="%1."/>
      <w:lvlJc w:val="left"/>
      <w:pPr>
        <w:ind w:left="360" w:hanging="360"/>
      </w:pPr>
      <w:rPr>
        <w:rFonts w:hint="default"/>
      </w:rPr>
    </w:lvl>
    <w:lvl w:ilvl="1">
      <w:start w:val="1"/>
      <w:numFmt w:val="decimal"/>
      <w:lvlText w:val="%1.%2."/>
      <w:lvlJc w:val="left"/>
      <w:pPr>
        <w:ind w:left="858"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1839EF"/>
    <w:multiLevelType w:val="multilevel"/>
    <w:tmpl w:val="8EDAC95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4B874F99"/>
    <w:multiLevelType w:val="hybridMultilevel"/>
    <w:tmpl w:val="6EBC7F2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C2566D6"/>
    <w:multiLevelType w:val="multilevel"/>
    <w:tmpl w:val="B44C73FA"/>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0"/>
        <w:szCs w:val="20"/>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DC716FE"/>
    <w:multiLevelType w:val="multilevel"/>
    <w:tmpl w:val="56241A5C"/>
    <w:lvl w:ilvl="0">
      <w:start w:val="1"/>
      <w:numFmt w:val="decimal"/>
      <w:lvlText w:val="4.%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0E63F6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2BB215B"/>
    <w:multiLevelType w:val="hybridMultilevel"/>
    <w:tmpl w:val="765664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384269F"/>
    <w:multiLevelType w:val="hybridMultilevel"/>
    <w:tmpl w:val="E27AE7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B9F3644"/>
    <w:multiLevelType w:val="multilevel"/>
    <w:tmpl w:val="90602BC6"/>
    <w:lvl w:ilvl="0">
      <w:start w:val="1"/>
      <w:numFmt w:val="decimal"/>
      <w:lvlText w:val="5.2.%1."/>
      <w:lvlJc w:val="left"/>
      <w:rPr>
        <w:rFonts w:ascii="Arial Narrow" w:eastAsia="Arial" w:hAnsi="Arial Narrow" w:cs="Arial"/>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16241ED"/>
    <w:multiLevelType w:val="multilevel"/>
    <w:tmpl w:val="0A582570"/>
    <w:lvl w:ilvl="0">
      <w:start w:val="6"/>
      <w:numFmt w:val="decimal"/>
      <w:lvlText w:val="%1"/>
      <w:lvlJc w:val="left"/>
      <w:pPr>
        <w:ind w:left="360" w:hanging="360"/>
      </w:pPr>
      <w:rPr>
        <w:rFonts w:hint="default"/>
      </w:rPr>
    </w:lvl>
    <w:lvl w:ilvl="1">
      <w:start w:val="11"/>
      <w:numFmt w:val="decimal"/>
      <w:lvlText w:val="%1.%2"/>
      <w:lvlJc w:val="left"/>
      <w:pPr>
        <w:ind w:left="262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2B20AC8"/>
    <w:multiLevelType w:val="hybridMultilevel"/>
    <w:tmpl w:val="A8DA5A3A"/>
    <w:lvl w:ilvl="0" w:tplc="39C4722C">
      <w:start w:val="1"/>
      <w:numFmt w:val="decimal"/>
      <w:pStyle w:val="Zmluva-podnadpis"/>
      <w:lvlText w:val="%1."/>
      <w:lvlJc w:val="left"/>
      <w:pPr>
        <w:ind w:left="360" w:hanging="360"/>
      </w:pPr>
      <w:rPr>
        <w:rFonts w:hint="default"/>
        <w:b w:val="0"/>
      </w:rPr>
    </w:lvl>
    <w:lvl w:ilvl="1" w:tplc="F8E4EF78">
      <w:start w:val="1"/>
      <w:numFmt w:val="lowerRoman"/>
      <w:lvlText w:val="%2)"/>
      <w:lvlJc w:val="left"/>
      <w:pPr>
        <w:ind w:left="1724" w:hanging="720"/>
      </w:pPr>
      <w:rPr>
        <w:rFonts w:asciiTheme="minorHAnsi" w:hAnsiTheme="minorHAnsi" w:cstheme="minorHAnsi" w:hint="default"/>
      </w:rPr>
    </w:lvl>
    <w:lvl w:ilvl="2" w:tplc="FA368912">
      <w:start w:val="1"/>
      <w:numFmt w:val="lowerRoman"/>
      <w:lvlText w:val="%3)"/>
      <w:lvlJc w:val="left"/>
      <w:pPr>
        <w:ind w:left="1855" w:hanging="720"/>
      </w:pPr>
      <w:rPr>
        <w:rFonts w:hint="default"/>
      </w:rPr>
    </w:lvl>
    <w:lvl w:ilvl="3" w:tplc="F2042B64">
      <w:start w:val="1"/>
      <w:numFmt w:val="upperRoman"/>
      <w:lvlText w:val="%4)"/>
      <w:lvlJc w:val="left"/>
      <w:pPr>
        <w:ind w:left="3164" w:hanging="720"/>
      </w:pPr>
      <w:rPr>
        <w:rFonts w:hint="default"/>
      </w:r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63BF6268"/>
    <w:multiLevelType w:val="multilevel"/>
    <w:tmpl w:val="816A445A"/>
    <w:lvl w:ilvl="0">
      <w:start w:val="1"/>
      <w:numFmt w:val="decimal"/>
      <w:lvlText w:val="5.%1."/>
      <w:lvlJc w:val="left"/>
      <w:rPr>
        <w:rFonts w:ascii="Arial Narrow" w:eastAsia="Arial" w:hAnsi="Arial Narrow" w:cs="Arial" w:hint="default"/>
        <w:b w:val="0"/>
        <w:bCs w:val="0"/>
        <w:i w:val="0"/>
        <w:iCs w:val="0"/>
        <w:smallCaps w:val="0"/>
        <w:strike w:val="0"/>
        <w:color w:val="000000"/>
        <w:spacing w:val="0"/>
        <w:w w:val="100"/>
        <w:position w:val="0"/>
        <w:sz w:val="22"/>
        <w:szCs w:val="18"/>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526828"/>
    <w:multiLevelType w:val="multilevel"/>
    <w:tmpl w:val="3072DAC2"/>
    <w:lvl w:ilvl="0">
      <w:start w:val="13"/>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993042B"/>
    <w:multiLevelType w:val="hybridMultilevel"/>
    <w:tmpl w:val="60924AF6"/>
    <w:lvl w:ilvl="0" w:tplc="DA06AB70">
      <w:numFmt w:val="bullet"/>
      <w:lvlText w:val="-"/>
      <w:lvlJc w:val="left"/>
      <w:pPr>
        <w:ind w:left="720" w:hanging="360"/>
      </w:pPr>
      <w:rPr>
        <w:rFonts w:ascii="Courier New" w:eastAsia="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9F9343A"/>
    <w:multiLevelType w:val="multilevel"/>
    <w:tmpl w:val="7BB89F16"/>
    <w:lvl w:ilvl="0">
      <w:start w:val="1"/>
      <w:numFmt w:val="decimal"/>
      <w:lvlText w:val="7.%1."/>
      <w:lvlJc w:val="left"/>
      <w:pPr>
        <w:ind w:left="0" w:firstLine="0"/>
      </w:pPr>
      <w:rPr>
        <w:rFonts w:ascii="Arial Narrow" w:eastAsia="Arial Narrow" w:hAnsi="Arial Narrow" w:cs="Arial" w:hint="default"/>
        <w:b w:val="0"/>
        <w:bCs w:val="0"/>
        <w:i w:val="0"/>
        <w:iCs w:val="0"/>
        <w:smallCaps w:val="0"/>
        <w:strike w:val="0"/>
        <w:color w:val="000000"/>
        <w:spacing w:val="0"/>
        <w:w w:val="100"/>
        <w:position w:val="0"/>
        <w:sz w:val="22"/>
        <w:szCs w:val="18"/>
        <w:u w:val="none"/>
        <w:lang w:val="sk-SK"/>
      </w:rPr>
    </w:lvl>
    <w:lvl w:ilvl="1">
      <w:start w:val="9"/>
      <w:numFmt w:val="decimal"/>
      <w:lvlText w:val="%1.%2."/>
      <w:lvlJc w:val="left"/>
      <w:pPr>
        <w:ind w:left="0" w:firstLine="0"/>
      </w:pPr>
      <w:rPr>
        <w:rFonts w:ascii="Arial Narrow" w:eastAsia="Arial Narrow" w:hAnsi="Arial Narrow" w:cs="Arial" w:hint="default"/>
        <w:b w:val="0"/>
        <w:bCs w:val="0"/>
        <w:i w:val="0"/>
        <w:iCs w:val="0"/>
        <w:smallCaps w:val="0"/>
        <w:strike w:val="0"/>
        <w:color w:val="000000"/>
        <w:spacing w:val="0"/>
        <w:w w:val="100"/>
        <w:position w:val="0"/>
        <w:sz w:val="22"/>
        <w:szCs w:val="18"/>
        <w:u w:val="none"/>
        <w:lang w:val="sk-SK"/>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6ACA1406"/>
    <w:multiLevelType w:val="multilevel"/>
    <w:tmpl w:val="B3B25164"/>
    <w:lvl w:ilvl="0">
      <w:start w:val="9"/>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hint="default"/>
        <w:b w:val="0"/>
        <w:i w:val="0"/>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B27102B"/>
    <w:multiLevelType w:val="hybridMultilevel"/>
    <w:tmpl w:val="A768A9C2"/>
    <w:lvl w:ilvl="0" w:tplc="F264735A">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CEE26E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E074019"/>
    <w:multiLevelType w:val="multilevel"/>
    <w:tmpl w:val="6D9694E8"/>
    <w:lvl w:ilvl="0">
      <w:start w:val="5"/>
      <w:numFmt w:val="decimal"/>
      <w:lvlText w:val="%1"/>
      <w:lvlJc w:val="left"/>
      <w:pPr>
        <w:ind w:left="405" w:hanging="405"/>
      </w:pPr>
      <w:rPr>
        <w:rFonts w:hint="default"/>
      </w:rPr>
    </w:lvl>
    <w:lvl w:ilvl="1">
      <w:start w:val="1"/>
      <w:numFmt w:val="decimal"/>
      <w:lvlText w:val="%1.%2"/>
      <w:lvlJc w:val="left"/>
      <w:pPr>
        <w:ind w:left="1057" w:hanging="405"/>
      </w:pPr>
      <w:rPr>
        <w:rFonts w:hint="default"/>
      </w:rPr>
    </w:lvl>
    <w:lvl w:ilvl="2">
      <w:start w:val="2"/>
      <w:numFmt w:val="decimal"/>
      <w:lvlText w:val="%1.%2.%3"/>
      <w:lvlJc w:val="left"/>
      <w:pPr>
        <w:ind w:left="2024"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328" w:hanging="72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4992" w:hanging="108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6656" w:hanging="1440"/>
      </w:pPr>
      <w:rPr>
        <w:rFonts w:hint="default"/>
      </w:rPr>
    </w:lvl>
  </w:abstractNum>
  <w:num w:numId="1">
    <w:abstractNumId w:val="26"/>
  </w:num>
  <w:num w:numId="2">
    <w:abstractNumId w:val="17"/>
  </w:num>
  <w:num w:numId="3">
    <w:abstractNumId w:val="3"/>
  </w:num>
  <w:num w:numId="4">
    <w:abstractNumId w:val="31"/>
  </w:num>
  <w:num w:numId="5">
    <w:abstractNumId w:val="6"/>
  </w:num>
  <w:num w:numId="6">
    <w:abstractNumId w:val="21"/>
  </w:num>
  <w:num w:numId="7">
    <w:abstractNumId w:val="41"/>
  </w:num>
  <w:num w:numId="8">
    <w:abstractNumId w:val="30"/>
  </w:num>
  <w:num w:numId="9">
    <w:abstractNumId w:val="10"/>
  </w:num>
  <w:num w:numId="10">
    <w:abstractNumId w:val="11"/>
  </w:num>
  <w:num w:numId="11">
    <w:abstractNumId w:val="20"/>
  </w:num>
  <w:num w:numId="12">
    <w:abstractNumId w:val="27"/>
  </w:num>
  <w:num w:numId="13">
    <w:abstractNumId w:val="42"/>
  </w:num>
  <w:num w:numId="14">
    <w:abstractNumId w:val="13"/>
  </w:num>
  <w:num w:numId="15">
    <w:abstractNumId w:val="18"/>
  </w:num>
  <w:num w:numId="16">
    <w:abstractNumId w:val="1"/>
  </w:num>
  <w:num w:numId="17">
    <w:abstractNumId w:val="39"/>
  </w:num>
  <w:num w:numId="18">
    <w:abstractNumId w:val="0"/>
    <w:lvlOverride w:ilvl="0">
      <w:lvl w:ilvl="0">
        <w:start w:val="65535"/>
        <w:numFmt w:val="bullet"/>
        <w:lvlText w:val="•"/>
        <w:legacy w:legacy="1" w:legacySpace="0" w:legacyIndent="355"/>
        <w:lvlJc w:val="left"/>
        <w:rPr>
          <w:rFonts w:ascii="Arial Narrow" w:hAnsi="Arial Narrow" w:hint="default"/>
        </w:rPr>
      </w:lvl>
    </w:lvlOverride>
  </w:num>
  <w:num w:numId="19">
    <w:abstractNumId w:val="0"/>
    <w:lvlOverride w:ilvl="0">
      <w:lvl w:ilvl="0">
        <w:start w:val="65535"/>
        <w:numFmt w:val="bullet"/>
        <w:lvlText w:val="•"/>
        <w:legacy w:legacy="1" w:legacySpace="0" w:legacyIndent="360"/>
        <w:lvlJc w:val="left"/>
        <w:rPr>
          <w:rFonts w:ascii="Arial Narrow" w:hAnsi="Arial Narrow" w:hint="default"/>
        </w:rPr>
      </w:lvl>
    </w:lvlOverride>
  </w:num>
  <w:num w:numId="20">
    <w:abstractNumId w:val="7"/>
  </w:num>
  <w:num w:numId="21">
    <w:abstractNumId w:val="14"/>
  </w:num>
  <w:num w:numId="22">
    <w:abstractNumId w:val="24"/>
  </w:num>
  <w:num w:numId="23">
    <w:abstractNumId w:val="5"/>
  </w:num>
  <w:num w:numId="24">
    <w:abstractNumId w:val="44"/>
  </w:num>
  <w:num w:numId="25">
    <w:abstractNumId w:val="9"/>
  </w:num>
  <w:num w:numId="26">
    <w:abstractNumId w:val="34"/>
  </w:num>
  <w:num w:numId="27">
    <w:abstractNumId w:val="35"/>
  </w:num>
  <w:num w:numId="28">
    <w:abstractNumId w:val="32"/>
  </w:num>
  <w:num w:numId="29">
    <w:abstractNumId w:val="8"/>
  </w:num>
  <w:num w:numId="30">
    <w:abstractNumId w:val="19"/>
  </w:num>
  <w:num w:numId="31">
    <w:abstractNumId w:val="45"/>
  </w:num>
  <w:num w:numId="32">
    <w:abstractNumId w:val="25"/>
  </w:num>
  <w:num w:numId="33">
    <w:abstractNumId w:val="36"/>
  </w:num>
  <w:num w:numId="34">
    <w:abstractNumId w:val="12"/>
  </w:num>
  <w:num w:numId="35">
    <w:abstractNumId w:val="28"/>
  </w:num>
  <w:num w:numId="36">
    <w:abstractNumId w:val="16"/>
  </w:num>
  <w:num w:numId="37">
    <w:abstractNumId w:val="2"/>
  </w:num>
  <w:num w:numId="38">
    <w:abstractNumId w:val="43"/>
  </w:num>
  <w:num w:numId="39">
    <w:abstractNumId w:val="40"/>
  </w:num>
  <w:num w:numId="40">
    <w:abstractNumId w:val="37"/>
  </w:num>
  <w:num w:numId="41">
    <w:abstractNumId w:val="22"/>
  </w:num>
  <w:num w:numId="42">
    <w:abstractNumId w:val="38"/>
  </w:num>
  <w:num w:numId="43">
    <w:abstractNumId w:val="33"/>
  </w:num>
  <w:num w:numId="44">
    <w:abstractNumId w:val="29"/>
  </w:num>
  <w:num w:numId="45">
    <w:abstractNumId w:val="23"/>
  </w:num>
  <w:num w:numId="46">
    <w:abstractNumId w:val="4"/>
  </w:num>
  <w:num w:numId="4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F4"/>
    <w:rsid w:val="00005C37"/>
    <w:rsid w:val="00033FB9"/>
    <w:rsid w:val="00061CC0"/>
    <w:rsid w:val="000970F0"/>
    <w:rsid w:val="000F53D8"/>
    <w:rsid w:val="00100B4F"/>
    <w:rsid w:val="001013E0"/>
    <w:rsid w:val="001031FC"/>
    <w:rsid w:val="00133068"/>
    <w:rsid w:val="0015138E"/>
    <w:rsid w:val="00174680"/>
    <w:rsid w:val="00177EEE"/>
    <w:rsid w:val="001A7855"/>
    <w:rsid w:val="001D5082"/>
    <w:rsid w:val="002012E0"/>
    <w:rsid w:val="0020352C"/>
    <w:rsid w:val="002770E4"/>
    <w:rsid w:val="003A21F4"/>
    <w:rsid w:val="00411216"/>
    <w:rsid w:val="00474FFE"/>
    <w:rsid w:val="00513542"/>
    <w:rsid w:val="00564969"/>
    <w:rsid w:val="00583925"/>
    <w:rsid w:val="005D17B5"/>
    <w:rsid w:val="006303D5"/>
    <w:rsid w:val="006464F2"/>
    <w:rsid w:val="006A6985"/>
    <w:rsid w:val="007169D6"/>
    <w:rsid w:val="00723B84"/>
    <w:rsid w:val="007808AE"/>
    <w:rsid w:val="007D22FE"/>
    <w:rsid w:val="0081248B"/>
    <w:rsid w:val="00823790"/>
    <w:rsid w:val="0084162E"/>
    <w:rsid w:val="008B203B"/>
    <w:rsid w:val="00977668"/>
    <w:rsid w:val="00A540AD"/>
    <w:rsid w:val="00AD62F3"/>
    <w:rsid w:val="00BB045E"/>
    <w:rsid w:val="00C8258F"/>
    <w:rsid w:val="00C87135"/>
    <w:rsid w:val="00CA3FAC"/>
    <w:rsid w:val="00CC2268"/>
    <w:rsid w:val="00D113E2"/>
    <w:rsid w:val="00D75225"/>
    <w:rsid w:val="00D93625"/>
    <w:rsid w:val="00D94EBD"/>
    <w:rsid w:val="00DA6619"/>
    <w:rsid w:val="00DD1A7A"/>
    <w:rsid w:val="00DD2CDE"/>
    <w:rsid w:val="00E17966"/>
    <w:rsid w:val="00E41CC3"/>
    <w:rsid w:val="00EA74F0"/>
    <w:rsid w:val="00EC7F93"/>
    <w:rsid w:val="00ED5385"/>
    <w:rsid w:val="00F465D2"/>
    <w:rsid w:val="00FC102A"/>
    <w:rsid w:val="00FC5A1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35CFE7"/>
  <w15:docId w15:val="{E58C715A-F986-4A84-BE15-7B27B1CB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sk-SK"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Pr>
      <w:color w:val="0066CC"/>
      <w:u w:val="single"/>
    </w:rPr>
  </w:style>
  <w:style w:type="character" w:customStyle="1" w:styleId="Zkladntext2">
    <w:name w:val="Základný text (2)_"/>
    <w:basedOn w:val="Predvolenpsmoodseku"/>
    <w:link w:val="Zkladntext20"/>
    <w:rPr>
      <w:rFonts w:ascii="Arial" w:eastAsia="Arial" w:hAnsi="Arial" w:cs="Arial"/>
      <w:b/>
      <w:bCs/>
      <w:i w:val="0"/>
      <w:iCs w:val="0"/>
      <w:smallCaps w:val="0"/>
      <w:strike w:val="0"/>
      <w:sz w:val="18"/>
      <w:szCs w:val="18"/>
      <w:u w:val="none"/>
    </w:rPr>
  </w:style>
  <w:style w:type="character" w:customStyle="1" w:styleId="Hlavikaalebopta">
    <w:name w:val="Hlavička alebo päta_"/>
    <w:basedOn w:val="Predvolenpsmoodseku"/>
    <w:link w:val="Hlavikaalebopta0"/>
    <w:rPr>
      <w:rFonts w:ascii="Arial" w:eastAsia="Arial" w:hAnsi="Arial" w:cs="Arial"/>
      <w:b w:val="0"/>
      <w:bCs w:val="0"/>
      <w:i w:val="0"/>
      <w:iCs w:val="0"/>
      <w:smallCaps w:val="0"/>
      <w:strike w:val="0"/>
      <w:sz w:val="18"/>
      <w:szCs w:val="18"/>
      <w:u w:val="none"/>
    </w:rPr>
  </w:style>
  <w:style w:type="character" w:customStyle="1" w:styleId="Hlavikaalebopta1">
    <w:name w:val="Hlavička alebo päta"/>
    <w:basedOn w:val="Hlavikaalebopta"/>
    <w:rPr>
      <w:rFonts w:ascii="Arial" w:eastAsia="Arial" w:hAnsi="Arial" w:cs="Arial"/>
      <w:b w:val="0"/>
      <w:bCs w:val="0"/>
      <w:i w:val="0"/>
      <w:iCs w:val="0"/>
      <w:smallCaps w:val="0"/>
      <w:strike w:val="0"/>
      <w:color w:val="000000"/>
      <w:spacing w:val="0"/>
      <w:w w:val="100"/>
      <w:position w:val="0"/>
      <w:sz w:val="18"/>
      <w:szCs w:val="18"/>
      <w:u w:val="none"/>
      <w:lang w:val="sk-SK"/>
    </w:rPr>
  </w:style>
  <w:style w:type="character" w:customStyle="1" w:styleId="HlavikaaleboptaArialNarrow">
    <w:name w:val="Hlavička alebo päta + Arial Narrow"/>
    <w:aliases w:val="7.5 bodov"/>
    <w:basedOn w:val="Hlavikaalebopta"/>
    <w:rPr>
      <w:rFonts w:ascii="Arial Narrow" w:eastAsia="Arial Narrow" w:hAnsi="Arial Narrow" w:cs="Arial Narrow"/>
      <w:b w:val="0"/>
      <w:bCs w:val="0"/>
      <w:i w:val="0"/>
      <w:iCs w:val="0"/>
      <w:smallCaps w:val="0"/>
      <w:strike w:val="0"/>
      <w:color w:val="000000"/>
      <w:spacing w:val="0"/>
      <w:w w:val="100"/>
      <w:position w:val="0"/>
      <w:sz w:val="15"/>
      <w:szCs w:val="15"/>
      <w:u w:val="none"/>
    </w:rPr>
  </w:style>
  <w:style w:type="character" w:customStyle="1" w:styleId="Zkladntext">
    <w:name w:val="Základný text_"/>
    <w:basedOn w:val="Predvolenpsmoodseku"/>
    <w:link w:val="Zkladntext1"/>
    <w:rPr>
      <w:rFonts w:ascii="Arial" w:eastAsia="Arial" w:hAnsi="Arial" w:cs="Arial"/>
      <w:b w:val="0"/>
      <w:bCs w:val="0"/>
      <w:i w:val="0"/>
      <w:iCs w:val="0"/>
      <w:smallCaps w:val="0"/>
      <w:strike w:val="0"/>
      <w:sz w:val="18"/>
      <w:szCs w:val="18"/>
      <w:u w:val="none"/>
    </w:rPr>
  </w:style>
  <w:style w:type="character" w:customStyle="1" w:styleId="Zkladntext2Nietun">
    <w:name w:val="Základný text (2) + Nie tučné"/>
    <w:basedOn w:val="Zkladntext2"/>
    <w:rPr>
      <w:rFonts w:ascii="Arial" w:eastAsia="Arial" w:hAnsi="Arial" w:cs="Arial"/>
      <w:b/>
      <w:bCs/>
      <w:i w:val="0"/>
      <w:iCs w:val="0"/>
      <w:smallCaps w:val="0"/>
      <w:strike w:val="0"/>
      <w:color w:val="000000"/>
      <w:spacing w:val="0"/>
      <w:w w:val="100"/>
      <w:position w:val="0"/>
      <w:sz w:val="18"/>
      <w:szCs w:val="18"/>
      <w:u w:val="none"/>
      <w:lang w:val="sk-SK"/>
    </w:rPr>
  </w:style>
  <w:style w:type="character" w:customStyle="1" w:styleId="Zkladntext3">
    <w:name w:val="Základný text (3)_"/>
    <w:basedOn w:val="Predvolenpsmoodseku"/>
    <w:link w:val="Zkladntext30"/>
    <w:rPr>
      <w:rFonts w:ascii="Arial" w:eastAsia="Arial" w:hAnsi="Arial" w:cs="Arial"/>
      <w:b w:val="0"/>
      <w:bCs w:val="0"/>
      <w:i/>
      <w:iCs/>
      <w:smallCaps w:val="0"/>
      <w:strike w:val="0"/>
      <w:sz w:val="17"/>
      <w:szCs w:val="17"/>
      <w:u w:val="none"/>
    </w:rPr>
  </w:style>
  <w:style w:type="character" w:customStyle="1" w:styleId="Obsah">
    <w:name w:val="Obsah_"/>
    <w:basedOn w:val="Predvolenpsmoodseku"/>
    <w:link w:val="Obsah0"/>
    <w:rPr>
      <w:rFonts w:ascii="Arial" w:eastAsia="Arial" w:hAnsi="Arial" w:cs="Arial"/>
      <w:b w:val="0"/>
      <w:bCs w:val="0"/>
      <w:i w:val="0"/>
      <w:iCs w:val="0"/>
      <w:smallCaps w:val="0"/>
      <w:strike w:val="0"/>
      <w:sz w:val="18"/>
      <w:szCs w:val="18"/>
      <w:u w:val="none"/>
    </w:rPr>
  </w:style>
  <w:style w:type="character" w:customStyle="1" w:styleId="ObsahTun">
    <w:name w:val="Obsah + Tučné"/>
    <w:basedOn w:val="Obsah"/>
    <w:rPr>
      <w:rFonts w:ascii="Arial" w:eastAsia="Arial" w:hAnsi="Arial" w:cs="Arial"/>
      <w:b/>
      <w:bCs/>
      <w:i w:val="0"/>
      <w:iCs w:val="0"/>
      <w:smallCaps w:val="0"/>
      <w:strike w:val="0"/>
      <w:color w:val="000000"/>
      <w:spacing w:val="0"/>
      <w:w w:val="100"/>
      <w:position w:val="0"/>
      <w:sz w:val="18"/>
      <w:szCs w:val="18"/>
      <w:u w:val="none"/>
      <w:lang w:val="sk-SK"/>
    </w:rPr>
  </w:style>
  <w:style w:type="paragraph" w:customStyle="1" w:styleId="Zkladntext20">
    <w:name w:val="Základný text (2)"/>
    <w:basedOn w:val="Normlny"/>
    <w:link w:val="Zkladntext2"/>
    <w:pPr>
      <w:shd w:val="clear" w:color="auto" w:fill="FFFFFF"/>
      <w:spacing w:line="240" w:lineRule="exact"/>
      <w:ind w:hanging="480"/>
      <w:jc w:val="center"/>
    </w:pPr>
    <w:rPr>
      <w:rFonts w:ascii="Arial" w:eastAsia="Arial" w:hAnsi="Arial" w:cs="Arial"/>
      <w:b/>
      <w:bCs/>
      <w:sz w:val="18"/>
      <w:szCs w:val="18"/>
    </w:rPr>
  </w:style>
  <w:style w:type="paragraph" w:customStyle="1" w:styleId="Hlavikaalebopta0">
    <w:name w:val="Hlavička alebo päta"/>
    <w:basedOn w:val="Normlny"/>
    <w:link w:val="Hlavikaalebopta"/>
    <w:pPr>
      <w:shd w:val="clear" w:color="auto" w:fill="FFFFFF"/>
      <w:spacing w:line="0" w:lineRule="atLeast"/>
    </w:pPr>
    <w:rPr>
      <w:rFonts w:ascii="Arial" w:eastAsia="Arial" w:hAnsi="Arial" w:cs="Arial"/>
      <w:sz w:val="18"/>
      <w:szCs w:val="18"/>
    </w:rPr>
  </w:style>
  <w:style w:type="paragraph" w:customStyle="1" w:styleId="Zkladntext1">
    <w:name w:val="Základný text1"/>
    <w:basedOn w:val="Normlny"/>
    <w:link w:val="Zkladntext"/>
    <w:pPr>
      <w:shd w:val="clear" w:color="auto" w:fill="FFFFFF"/>
      <w:spacing w:line="240" w:lineRule="exact"/>
      <w:ind w:hanging="800"/>
      <w:jc w:val="center"/>
    </w:pPr>
    <w:rPr>
      <w:rFonts w:ascii="Arial" w:eastAsia="Arial" w:hAnsi="Arial" w:cs="Arial"/>
      <w:sz w:val="18"/>
      <w:szCs w:val="18"/>
    </w:rPr>
  </w:style>
  <w:style w:type="paragraph" w:customStyle="1" w:styleId="Zkladntext30">
    <w:name w:val="Základný text (3)"/>
    <w:basedOn w:val="Normlny"/>
    <w:link w:val="Zkladntext3"/>
    <w:pPr>
      <w:shd w:val="clear" w:color="auto" w:fill="FFFFFF"/>
      <w:spacing w:before="180" w:after="780" w:line="0" w:lineRule="atLeast"/>
      <w:ind w:hanging="480"/>
      <w:jc w:val="both"/>
    </w:pPr>
    <w:rPr>
      <w:rFonts w:ascii="Arial" w:eastAsia="Arial" w:hAnsi="Arial" w:cs="Arial"/>
      <w:i/>
      <w:iCs/>
      <w:sz w:val="17"/>
      <w:szCs w:val="17"/>
    </w:rPr>
  </w:style>
  <w:style w:type="paragraph" w:customStyle="1" w:styleId="Obsah0">
    <w:name w:val="Obsah"/>
    <w:basedOn w:val="Normlny"/>
    <w:link w:val="Obsah"/>
    <w:pPr>
      <w:shd w:val="clear" w:color="auto" w:fill="FFFFFF"/>
      <w:spacing w:line="240" w:lineRule="exact"/>
      <w:ind w:hanging="480"/>
      <w:jc w:val="both"/>
    </w:pPr>
    <w:rPr>
      <w:rFonts w:ascii="Arial" w:eastAsia="Arial" w:hAnsi="Arial" w:cs="Arial"/>
      <w:sz w:val="18"/>
      <w:szCs w:val="18"/>
    </w:rPr>
  </w:style>
  <w:style w:type="paragraph" w:styleId="Odsekzoznamu">
    <w:name w:val="List Paragraph"/>
    <w:aliases w:val="Bullet Number,lp1,lp11,List Paragraph11,Bullet 1,Use Case List Paragraph,Medium List 2 - Accent 41,body,Odrážky,Bulleted Text,Bullet List,ODRAZKY PRVA UROVEN,Odstavec se seznamem,Odsek,ZOZNAM,Tabuľka,FooterText,numbered,Numbered List"/>
    <w:basedOn w:val="Normlny"/>
    <w:link w:val="OdsekzoznamuChar"/>
    <w:uiPriority w:val="34"/>
    <w:qFormat/>
    <w:pPr>
      <w:ind w:left="720"/>
      <w:contextualSpacing/>
    </w:pPr>
  </w:style>
  <w:style w:type="paragraph" w:customStyle="1" w:styleId="Zkladntext21">
    <w:name w:val="Základný text2"/>
    <w:basedOn w:val="Normlny"/>
    <w:pPr>
      <w:shd w:val="clear" w:color="auto" w:fill="FFFFFF"/>
      <w:spacing w:line="0" w:lineRule="atLeast"/>
      <w:ind w:hanging="600"/>
      <w:jc w:val="center"/>
    </w:pPr>
    <w:rPr>
      <w:rFonts w:ascii="Arial" w:eastAsia="Arial" w:hAnsi="Arial" w:cs="Arial"/>
      <w:spacing w:val="-10"/>
      <w:sz w:val="18"/>
      <w:szCs w:val="18"/>
    </w:rPr>
  </w:style>
  <w:style w:type="character" w:customStyle="1" w:styleId="Zkladntext2Exact">
    <w:name w:val="Základný text (2) Exact"/>
    <w:basedOn w:val="Predvolenpsmoodseku"/>
    <w:rPr>
      <w:rFonts w:ascii="Arial Narrow" w:eastAsia="Arial Narrow" w:hAnsi="Arial Narrow" w:cs="Arial Narrow"/>
      <w:b/>
      <w:bCs/>
      <w:i w:val="0"/>
      <w:iCs w:val="0"/>
      <w:smallCaps w:val="0"/>
      <w:strike w:val="0"/>
      <w:spacing w:val="-6"/>
      <w:sz w:val="20"/>
      <w:szCs w:val="20"/>
      <w:u w:val="none"/>
    </w:rPr>
  </w:style>
  <w:style w:type="character" w:customStyle="1" w:styleId="ZkladntextTun">
    <w:name w:val="Základný text + Tučné"/>
    <w:basedOn w:val="Zkladntext"/>
    <w:rPr>
      <w:rFonts w:ascii="Arial Narrow" w:eastAsia="Arial Narrow" w:hAnsi="Arial Narrow" w:cs="Arial Narrow"/>
      <w:b/>
      <w:bCs/>
      <w:i w:val="0"/>
      <w:iCs w:val="0"/>
      <w:smallCaps w:val="0"/>
      <w:strike w:val="0"/>
      <w:color w:val="000000"/>
      <w:spacing w:val="0"/>
      <w:w w:val="100"/>
      <w:position w:val="0"/>
      <w:sz w:val="20"/>
      <w:szCs w:val="20"/>
      <w:u w:val="none"/>
      <w:lang w:val="sk-SK"/>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color w:val="000000"/>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color w:val="000000"/>
    </w:rPr>
  </w:style>
  <w:style w:type="paragraph" w:styleId="Zarkazkladnhotextu">
    <w:name w:val="Body Text Indent"/>
    <w:basedOn w:val="Normlny"/>
    <w:link w:val="ZarkazkladnhotextuChar"/>
    <w:semiHidden/>
    <w:pPr>
      <w:widowControl/>
      <w:ind w:left="705" w:hanging="705"/>
      <w:jc w:val="both"/>
    </w:pPr>
    <w:rPr>
      <w:rFonts w:ascii="Times New Roman" w:eastAsia="Times New Roman" w:hAnsi="Times New Roman" w:cs="Times New Roman"/>
      <w:color w:val="auto"/>
      <w:szCs w:val="20"/>
      <w:lang w:eastAsia="cs-CZ"/>
    </w:rPr>
  </w:style>
  <w:style w:type="character" w:customStyle="1" w:styleId="ZarkazkladnhotextuChar">
    <w:name w:val="Zarážka základného textu Char"/>
    <w:basedOn w:val="Predvolenpsmoodseku"/>
    <w:link w:val="Zarkazkladnhotextu"/>
    <w:semiHidden/>
    <w:rPr>
      <w:rFonts w:ascii="Times New Roman" w:eastAsia="Times New Roman" w:hAnsi="Times New Roman" w:cs="Times New Roman"/>
      <w:szCs w:val="20"/>
      <w:lang w:eastAsia="cs-CZ"/>
    </w:rPr>
  </w:style>
  <w:style w:type="character" w:styleId="Odkaznakomentr">
    <w:name w:val="annotation reference"/>
    <w:basedOn w:val="Predvolenpsmoodseku"/>
    <w:uiPriority w:val="99"/>
    <w:unhideWhenUsed/>
    <w:rPr>
      <w:sz w:val="16"/>
      <w:szCs w:val="16"/>
    </w:rPr>
  </w:style>
  <w:style w:type="paragraph" w:styleId="Textkomentra">
    <w:name w:val="annotation text"/>
    <w:basedOn w:val="Normlny"/>
    <w:link w:val="TextkomentraChar"/>
    <w:uiPriority w:val="99"/>
    <w:unhideWhenUsed/>
    <w:rPr>
      <w:sz w:val="20"/>
      <w:szCs w:val="20"/>
    </w:rPr>
  </w:style>
  <w:style w:type="character" w:customStyle="1" w:styleId="TextkomentraChar">
    <w:name w:val="Text komentára Char"/>
    <w:basedOn w:val="Predvolenpsmoodseku"/>
    <w:link w:val="Textkomentra"/>
    <w:uiPriority w:val="99"/>
    <w:rPr>
      <w:color w:val="000000"/>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color w:val="000000"/>
      <w:sz w:val="20"/>
      <w:szCs w:val="20"/>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color w:val="000000"/>
      <w:sz w:val="16"/>
      <w:szCs w:val="16"/>
    </w:rPr>
  </w:style>
  <w:style w:type="paragraph" w:customStyle="1" w:styleId="Style1">
    <w:name w:val="Style1"/>
    <w:basedOn w:val="Normlny"/>
    <w:uiPriority w:val="99"/>
    <w:pPr>
      <w:autoSpaceDE w:val="0"/>
      <w:autoSpaceDN w:val="0"/>
      <w:adjustRightInd w:val="0"/>
      <w:spacing w:line="245" w:lineRule="exact"/>
      <w:jc w:val="both"/>
    </w:pPr>
    <w:rPr>
      <w:rFonts w:ascii="Arial Narrow" w:eastAsiaTheme="minorEastAsia" w:hAnsi="Arial Narrow" w:cstheme="minorBidi"/>
      <w:color w:val="auto"/>
      <w:lang w:eastAsia="sk-SK"/>
    </w:rPr>
  </w:style>
  <w:style w:type="paragraph" w:customStyle="1" w:styleId="Style3">
    <w:name w:val="Style3"/>
    <w:basedOn w:val="Normlny"/>
    <w:uiPriority w:val="99"/>
    <w:pPr>
      <w:autoSpaceDE w:val="0"/>
      <w:autoSpaceDN w:val="0"/>
      <w:adjustRightInd w:val="0"/>
      <w:spacing w:line="254" w:lineRule="exact"/>
    </w:pPr>
    <w:rPr>
      <w:rFonts w:ascii="Arial Narrow" w:eastAsiaTheme="minorEastAsia" w:hAnsi="Arial Narrow" w:cstheme="minorBidi"/>
      <w:color w:val="auto"/>
      <w:lang w:eastAsia="sk-SK"/>
    </w:rPr>
  </w:style>
  <w:style w:type="character" w:customStyle="1" w:styleId="FontStyle11">
    <w:name w:val="Font Style11"/>
    <w:basedOn w:val="Predvolenpsmoodseku"/>
    <w:uiPriority w:val="99"/>
    <w:rPr>
      <w:rFonts w:ascii="Arial Narrow" w:hAnsi="Arial Narrow" w:cs="Arial Narrow"/>
      <w:b/>
      <w:bCs/>
      <w:sz w:val="20"/>
      <w:szCs w:val="20"/>
    </w:rPr>
  </w:style>
  <w:style w:type="character" w:customStyle="1" w:styleId="FontStyle12">
    <w:name w:val="Font Style12"/>
    <w:basedOn w:val="Predvolenpsmoodseku"/>
    <w:uiPriority w:val="99"/>
    <w:rPr>
      <w:rFonts w:ascii="Arial Narrow" w:hAnsi="Arial Narrow" w:cs="Arial Narrow"/>
      <w:sz w:val="20"/>
      <w:szCs w:val="20"/>
    </w:rPr>
  </w:style>
  <w:style w:type="character" w:customStyle="1" w:styleId="ms-tablecell">
    <w:name w:val="ms-tablecell"/>
    <w:basedOn w:val="Predvolenpsmoodseku"/>
  </w:style>
  <w:style w:type="character" w:customStyle="1" w:styleId="Nevyrieenzmienka1">
    <w:name w:val="Nevyriešená zmienka1"/>
    <w:basedOn w:val="Predvolenpsmoodseku"/>
    <w:uiPriority w:val="99"/>
    <w:semiHidden/>
    <w:unhideWhenUsed/>
    <w:rPr>
      <w:color w:val="605E5C"/>
      <w:shd w:val="clear" w:color="auto" w:fill="E1DFDD"/>
    </w:rPr>
  </w:style>
  <w:style w:type="paragraph" w:styleId="Revzia">
    <w:name w:val="Revision"/>
    <w:hidden/>
    <w:uiPriority w:val="99"/>
    <w:semiHidden/>
    <w:pPr>
      <w:widowControl/>
    </w:pPr>
    <w:rPr>
      <w:color w:val="000000"/>
    </w:rPr>
  </w:style>
  <w:style w:type="character" w:customStyle="1" w:styleId="UnresolvedMention">
    <w:name w:val="Unresolved Mention"/>
    <w:basedOn w:val="Predvolenpsmoodseku"/>
    <w:uiPriority w:val="99"/>
    <w:semiHidden/>
    <w:unhideWhenUsed/>
    <w:rPr>
      <w:color w:val="605E5C"/>
      <w:shd w:val="clear" w:color="auto" w:fill="E1DFDD"/>
    </w:rPr>
  </w:style>
  <w:style w:type="paragraph" w:styleId="Nzov">
    <w:name w:val="Title"/>
    <w:basedOn w:val="Normlny"/>
    <w:next w:val="Normlny"/>
    <w:link w:val="NzovChar"/>
    <w:uiPriority w:val="10"/>
    <w:qFormat/>
    <w:pPr>
      <w:widowControl/>
      <w:autoSpaceDE w:val="0"/>
      <w:autoSpaceDN w:val="0"/>
      <w:spacing w:line="259" w:lineRule="auto"/>
    </w:pPr>
    <w:rPr>
      <w:rFonts w:ascii="Calibri Light" w:eastAsia="Times New Roman" w:hAnsi="Calibri Light" w:cs="Calibri Light"/>
      <w:color w:val="auto"/>
      <w:spacing w:val="-10"/>
      <w:kern w:val="28"/>
      <w:sz w:val="56"/>
      <w:szCs w:val="56"/>
      <w:lang w:eastAsia="sk-SK"/>
    </w:rPr>
  </w:style>
  <w:style w:type="character" w:customStyle="1" w:styleId="NzovChar">
    <w:name w:val="Názov Char"/>
    <w:basedOn w:val="Predvolenpsmoodseku"/>
    <w:link w:val="Nzov"/>
    <w:uiPriority w:val="10"/>
    <w:rPr>
      <w:rFonts w:ascii="Calibri Light" w:eastAsia="Times New Roman" w:hAnsi="Calibri Light" w:cs="Calibri Light"/>
      <w:spacing w:val="-10"/>
      <w:kern w:val="28"/>
      <w:sz w:val="56"/>
      <w:szCs w:val="56"/>
      <w:lang w:eastAsia="sk-SK"/>
    </w:rPr>
  </w:style>
  <w:style w:type="character" w:customStyle="1" w:styleId="OdsekzoznamuChar">
    <w:name w:val="Odsek zoznamu Char"/>
    <w:aliases w:val="Bullet Number Char,lp1 Char,lp11 Char,List Paragraph11 Char,Bullet 1 Char,Use Case List Paragraph Char,Medium List 2 - Accent 41 Char,body Char,Odrážky Char,Bulleted Text Char,Bullet List Char,ODRAZKY PRVA UROVEN Char,Odsek Char"/>
    <w:link w:val="Odsekzoznamu"/>
    <w:uiPriority w:val="34"/>
    <w:qFormat/>
    <w:rPr>
      <w:color w:val="000000"/>
    </w:rPr>
  </w:style>
  <w:style w:type="paragraph" w:customStyle="1" w:styleId="BodyText21">
    <w:name w:val="Body Text 21"/>
    <w:basedOn w:val="Normlny"/>
    <w:semiHidden/>
    <w:pPr>
      <w:widowControl/>
      <w:overflowPunct w:val="0"/>
      <w:autoSpaceDE w:val="0"/>
      <w:autoSpaceDN w:val="0"/>
      <w:adjustRightInd w:val="0"/>
      <w:ind w:right="-144"/>
      <w:textAlignment w:val="baseline"/>
    </w:pPr>
    <w:rPr>
      <w:rFonts w:ascii="Arial" w:eastAsia="Times New Roman" w:hAnsi="Arial" w:cs="Times New Roman"/>
      <w:i/>
      <w:color w:val="auto"/>
      <w:sz w:val="20"/>
      <w:szCs w:val="20"/>
      <w:lang w:val="en-US"/>
    </w:rPr>
  </w:style>
  <w:style w:type="character" w:styleId="Zvraznenie">
    <w:name w:val="Emphasis"/>
    <w:basedOn w:val="Predvolenpsmoodseku"/>
    <w:uiPriority w:val="20"/>
    <w:qFormat/>
    <w:rPr>
      <w:i/>
      <w:iCs/>
    </w:rPr>
  </w:style>
  <w:style w:type="paragraph" w:customStyle="1" w:styleId="Zmluva-podnadpis">
    <w:name w:val="Zmluva - podnadpis"/>
    <w:basedOn w:val="Zkladntext22"/>
    <w:qFormat/>
    <w:pPr>
      <w:widowControl/>
      <w:numPr>
        <w:numId w:val="40"/>
      </w:numPr>
      <w:spacing w:after="0" w:line="240" w:lineRule="auto"/>
      <w:ind w:right="-2"/>
      <w:jc w:val="both"/>
    </w:pPr>
    <w:rPr>
      <w:rFonts w:ascii="Arial Narrow" w:eastAsia="Times New Roman" w:hAnsi="Arial Narrow" w:cs="Arial Narrow"/>
      <w:b/>
      <w:bCs/>
      <w:color w:val="auto"/>
      <w:sz w:val="22"/>
      <w:szCs w:val="22"/>
      <w:lang w:eastAsia="sk-SK"/>
    </w:rPr>
  </w:style>
  <w:style w:type="paragraph" w:styleId="Zkladntext22">
    <w:name w:val="Body Text 2"/>
    <w:basedOn w:val="Normlny"/>
    <w:link w:val="Zkladntext2Char"/>
    <w:uiPriority w:val="99"/>
    <w:semiHidden/>
    <w:unhideWhenUsed/>
    <w:pPr>
      <w:spacing w:after="120" w:line="480" w:lineRule="auto"/>
    </w:pPr>
  </w:style>
  <w:style w:type="character" w:customStyle="1" w:styleId="Zkladntext2Char">
    <w:name w:val="Základný text 2 Char"/>
    <w:basedOn w:val="Predvolenpsmoodseku"/>
    <w:link w:val="Zkladntext22"/>
    <w:uiPriority w:val="99"/>
    <w:semiHidden/>
    <w:rPr>
      <w:color w:val="000000"/>
    </w:rPr>
  </w:style>
  <w:style w:type="paragraph" w:styleId="Zkladntext0">
    <w:name w:val="Body Text"/>
    <w:basedOn w:val="Normlny"/>
    <w:link w:val="ZkladntextChar"/>
    <w:uiPriority w:val="99"/>
    <w:unhideWhenUsed/>
    <w:rsid w:val="006A6985"/>
    <w:pPr>
      <w:spacing w:after="120"/>
    </w:pPr>
  </w:style>
  <w:style w:type="character" w:customStyle="1" w:styleId="ZkladntextChar">
    <w:name w:val="Základný text Char"/>
    <w:basedOn w:val="Predvolenpsmoodseku"/>
    <w:link w:val="Zkladntext0"/>
    <w:uiPriority w:val="99"/>
    <w:rsid w:val="006A698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9010">
      <w:bodyDiv w:val="1"/>
      <w:marLeft w:val="0"/>
      <w:marRight w:val="0"/>
      <w:marTop w:val="0"/>
      <w:marBottom w:val="0"/>
      <w:divBdr>
        <w:top w:val="none" w:sz="0" w:space="0" w:color="auto"/>
        <w:left w:val="none" w:sz="0" w:space="0" w:color="auto"/>
        <w:bottom w:val="none" w:sz="0" w:space="0" w:color="auto"/>
        <w:right w:val="none" w:sz="0" w:space="0" w:color="auto"/>
      </w:divBdr>
    </w:div>
    <w:div w:id="664821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35374-BD01-4535-9E76-6E7C95CFC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6757</Words>
  <Characters>38520</Characters>
  <Application>Microsoft Office Word</Application>
  <DocSecurity>0</DocSecurity>
  <Lines>321</Lines>
  <Paragraphs>90</Paragraphs>
  <ScaleCrop>false</ScaleCrop>
  <HeadingPairs>
    <vt:vector size="2" baseType="variant">
      <vt:variant>
        <vt:lpstr>Názov</vt:lpstr>
      </vt:variant>
      <vt:variant>
        <vt:i4>1</vt:i4>
      </vt:variant>
    </vt:vector>
  </HeadingPairs>
  <TitlesOfParts>
    <vt:vector size="1" baseType="lpstr">
      <vt:lpstr/>
    </vt:vector>
  </TitlesOfParts>
  <Company>Financna sprava SR</Company>
  <LinksUpToDate>false</LinksUpToDate>
  <CharactersWithSpaces>45187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Husárová Kateřina JUDr.</dc:creator>
  <cp:lastModifiedBy>Líška Adrián Mgr. Bc.</cp:lastModifiedBy>
  <cp:revision>8</cp:revision>
  <cp:lastPrinted>2022-11-04T09:42:00Z</cp:lastPrinted>
  <dcterms:created xsi:type="dcterms:W3CDTF">2024-08-07T13:44:00Z</dcterms:created>
  <dcterms:modified xsi:type="dcterms:W3CDTF">2024-08-22T09:08:00Z</dcterms:modified>
</cp:coreProperties>
</file>